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AF405" w14:textId="77777777" w:rsidR="00A738CB" w:rsidRPr="00F511B8" w:rsidRDefault="00A738CB" w:rsidP="00A738CB">
      <w:pPr>
        <w:jc w:val="right"/>
        <w:rPr>
          <w:rFonts w:asciiTheme="minorHAnsi" w:hAnsiTheme="minorHAnsi" w:cstheme="minorHAnsi"/>
          <w:b/>
          <w:bCs/>
          <w:sz w:val="28"/>
          <w:szCs w:val="28"/>
          <w:lang w:val="en-GB"/>
        </w:rPr>
      </w:pPr>
      <w:r w:rsidRPr="00F511B8">
        <w:rPr>
          <w:rFonts w:asciiTheme="minorHAnsi" w:hAnsiTheme="minorHAnsi" w:cstheme="minorHAnsi"/>
          <w:b/>
          <w:bCs/>
          <w:sz w:val="28"/>
          <w:szCs w:val="28"/>
          <w:lang w:val="en-GB"/>
        </w:rPr>
        <w:t>Effective:  June 26, 2019</w:t>
      </w:r>
    </w:p>
    <w:p w14:paraId="68F049DE" w14:textId="77777777" w:rsidR="00A738CB" w:rsidRPr="003B4F69" w:rsidRDefault="00A738CB" w:rsidP="00A738CB">
      <w:pPr>
        <w:numPr>
          <w:ilvl w:val="12"/>
          <w:numId w:val="0"/>
        </w:numPr>
        <w:outlineLvl w:val="0"/>
        <w:rPr>
          <w:rFonts w:asciiTheme="minorHAnsi" w:hAnsiTheme="minorHAnsi" w:cstheme="minorHAnsi"/>
          <w:sz w:val="28"/>
          <w:szCs w:val="28"/>
          <w:lang w:val="en-GB"/>
        </w:rPr>
      </w:pPr>
      <w:r w:rsidRPr="003B4F69">
        <w:rPr>
          <w:rFonts w:asciiTheme="minorHAnsi" w:hAnsiTheme="minorHAnsi" w:cstheme="minorHAnsi"/>
          <w:b/>
          <w:bCs/>
          <w:sz w:val="28"/>
          <w:szCs w:val="28"/>
          <w:u w:val="single"/>
          <w:lang w:val="en-GB"/>
        </w:rPr>
        <w:t>ARTICLE I – NAME AND INCORPORATION</w:t>
      </w:r>
    </w:p>
    <w:p w14:paraId="654EB29F" w14:textId="77777777" w:rsidR="00A738CB" w:rsidRPr="003B4F69" w:rsidRDefault="00A738CB" w:rsidP="00A738CB">
      <w:pPr>
        <w:numPr>
          <w:ilvl w:val="12"/>
          <w:numId w:val="0"/>
        </w:numPr>
        <w:rPr>
          <w:rFonts w:asciiTheme="minorHAnsi" w:hAnsiTheme="minorHAnsi" w:cstheme="minorHAnsi"/>
          <w:sz w:val="28"/>
          <w:szCs w:val="28"/>
          <w:lang w:val="en-GB"/>
        </w:rPr>
      </w:pPr>
    </w:p>
    <w:p w14:paraId="172769F6" w14:textId="77777777" w:rsidR="00A738CB" w:rsidRPr="003B4F69" w:rsidRDefault="00A738CB" w:rsidP="00A738CB">
      <w:pPr>
        <w:rPr>
          <w:rFonts w:asciiTheme="minorHAnsi" w:hAnsiTheme="minorHAnsi" w:cstheme="minorHAnsi"/>
          <w:sz w:val="28"/>
          <w:szCs w:val="28"/>
          <w:lang w:val="en-GB"/>
        </w:rPr>
      </w:pPr>
      <w:r w:rsidRPr="003B4F69">
        <w:rPr>
          <w:rFonts w:asciiTheme="minorHAnsi" w:hAnsiTheme="minorHAnsi" w:cstheme="minorHAnsi"/>
          <w:sz w:val="28"/>
          <w:szCs w:val="28"/>
          <w:lang w:val="en-GB"/>
        </w:rPr>
        <w:t>The name of the Association shall be</w:t>
      </w:r>
      <w:r w:rsidRPr="003B4F69">
        <w:rPr>
          <w:rFonts w:asciiTheme="minorHAnsi" w:hAnsiTheme="minorHAnsi" w:cstheme="minorHAnsi"/>
          <w:b/>
          <w:bCs/>
          <w:sz w:val="28"/>
          <w:szCs w:val="28"/>
          <w:lang w:val="en-GB"/>
        </w:rPr>
        <w:t xml:space="preserve"> Hospice Palliative Care Association of P.E.I. Inc.</w:t>
      </w:r>
      <w:r w:rsidRPr="003B4F69">
        <w:rPr>
          <w:rFonts w:asciiTheme="minorHAnsi" w:hAnsiTheme="minorHAnsi" w:cstheme="minorHAnsi"/>
          <w:sz w:val="28"/>
          <w:szCs w:val="28"/>
          <w:lang w:val="en-GB"/>
        </w:rPr>
        <w:t xml:space="preserve"> (HPCA-PEI) and is hereinafter referred to as the "Association". Hospice Palliative Care Association of PEI, Inc. is a Company duly incorporated under the Companies Act, R.S.P.E.I. 1988, Cap. C-14 (September 19, 2001). The Board may from time to time register a trade name for the Association in the province of Prince Edward Island.</w:t>
      </w:r>
    </w:p>
    <w:p w14:paraId="5E18C0EE" w14:textId="77777777" w:rsidR="00A738CB" w:rsidRPr="003B4F69" w:rsidRDefault="00A738CB" w:rsidP="00A738CB">
      <w:pPr>
        <w:numPr>
          <w:ilvl w:val="12"/>
          <w:numId w:val="0"/>
        </w:numPr>
        <w:rPr>
          <w:rFonts w:asciiTheme="minorHAnsi" w:hAnsiTheme="minorHAnsi" w:cstheme="minorHAnsi"/>
          <w:sz w:val="28"/>
          <w:szCs w:val="28"/>
          <w:lang w:val="en-GB"/>
        </w:rPr>
      </w:pPr>
    </w:p>
    <w:p w14:paraId="76AE5DFF" w14:textId="77777777" w:rsidR="00A738CB" w:rsidRPr="003B4F69" w:rsidRDefault="00A738CB" w:rsidP="00A738CB">
      <w:pPr>
        <w:numPr>
          <w:ilvl w:val="12"/>
          <w:numId w:val="0"/>
        </w:numPr>
        <w:outlineLvl w:val="0"/>
        <w:rPr>
          <w:rFonts w:asciiTheme="minorHAnsi" w:hAnsiTheme="minorHAnsi" w:cstheme="minorHAnsi"/>
          <w:sz w:val="28"/>
          <w:szCs w:val="28"/>
          <w:lang w:val="en-GB"/>
        </w:rPr>
      </w:pPr>
      <w:r w:rsidRPr="003B4F69">
        <w:rPr>
          <w:rFonts w:asciiTheme="minorHAnsi" w:hAnsiTheme="minorHAnsi" w:cstheme="minorHAnsi"/>
          <w:b/>
          <w:bCs/>
          <w:sz w:val="28"/>
          <w:szCs w:val="28"/>
          <w:u w:val="single"/>
          <w:lang w:val="en-GB"/>
        </w:rPr>
        <w:t>ARTICLE II - HEAD OFFICE</w:t>
      </w:r>
    </w:p>
    <w:p w14:paraId="1A59034A" w14:textId="77777777" w:rsidR="00A738CB" w:rsidRPr="003B4F69" w:rsidRDefault="00A738CB" w:rsidP="00A738CB">
      <w:pPr>
        <w:numPr>
          <w:ilvl w:val="12"/>
          <w:numId w:val="0"/>
        </w:numPr>
        <w:rPr>
          <w:rFonts w:asciiTheme="minorHAnsi" w:hAnsiTheme="minorHAnsi" w:cstheme="minorHAnsi"/>
          <w:sz w:val="28"/>
          <w:szCs w:val="28"/>
          <w:lang w:val="en-GB"/>
        </w:rPr>
      </w:pPr>
    </w:p>
    <w:p w14:paraId="63DFE6E7" w14:textId="77777777" w:rsidR="00A738CB" w:rsidRPr="003B4F69" w:rsidRDefault="00A738CB" w:rsidP="00A738CB">
      <w:pPr>
        <w:rPr>
          <w:rFonts w:asciiTheme="minorHAnsi" w:hAnsiTheme="minorHAnsi" w:cstheme="minorHAnsi"/>
          <w:sz w:val="28"/>
          <w:szCs w:val="28"/>
          <w:lang w:val="en-GB"/>
        </w:rPr>
      </w:pPr>
      <w:r w:rsidRPr="003B4F69">
        <w:rPr>
          <w:rFonts w:asciiTheme="minorHAnsi" w:hAnsiTheme="minorHAnsi" w:cstheme="minorHAnsi"/>
          <w:sz w:val="28"/>
          <w:szCs w:val="28"/>
          <w:lang w:val="en-GB"/>
        </w:rPr>
        <w:t>The head office of the Association shall be in the City of Charlottetown, in the Province of Prince Edward Island.</w:t>
      </w:r>
    </w:p>
    <w:p w14:paraId="1FAA0E87" w14:textId="77777777" w:rsidR="00A738CB" w:rsidRPr="003B4F69" w:rsidRDefault="00A738CB" w:rsidP="00A738CB">
      <w:pPr>
        <w:numPr>
          <w:ilvl w:val="12"/>
          <w:numId w:val="0"/>
        </w:numPr>
        <w:rPr>
          <w:rFonts w:asciiTheme="minorHAnsi" w:hAnsiTheme="minorHAnsi" w:cstheme="minorHAnsi"/>
          <w:sz w:val="28"/>
          <w:szCs w:val="28"/>
          <w:lang w:val="en-GB"/>
        </w:rPr>
      </w:pPr>
    </w:p>
    <w:p w14:paraId="59FC0604" w14:textId="77777777" w:rsidR="00A738CB" w:rsidRPr="003B4F69" w:rsidRDefault="00A738CB" w:rsidP="00A738CB">
      <w:pPr>
        <w:numPr>
          <w:ilvl w:val="12"/>
          <w:numId w:val="0"/>
        </w:numPr>
        <w:outlineLvl w:val="0"/>
        <w:rPr>
          <w:rFonts w:asciiTheme="minorHAnsi" w:hAnsiTheme="minorHAnsi" w:cstheme="minorHAnsi"/>
          <w:sz w:val="28"/>
          <w:szCs w:val="28"/>
          <w:u w:val="single"/>
          <w:lang w:val="en-GB"/>
        </w:rPr>
      </w:pPr>
      <w:r w:rsidRPr="003B4F69">
        <w:rPr>
          <w:rFonts w:asciiTheme="minorHAnsi" w:hAnsiTheme="minorHAnsi" w:cstheme="minorHAnsi"/>
          <w:b/>
          <w:bCs/>
          <w:sz w:val="28"/>
          <w:szCs w:val="28"/>
          <w:u w:val="single"/>
          <w:lang w:val="en-GB"/>
        </w:rPr>
        <w:t>ARTICLE III - OBJECTS</w:t>
      </w:r>
    </w:p>
    <w:p w14:paraId="347FB167" w14:textId="77777777" w:rsidR="00A738CB" w:rsidRPr="003B4F69" w:rsidRDefault="00A738CB" w:rsidP="00A738CB">
      <w:pPr>
        <w:numPr>
          <w:ilvl w:val="12"/>
          <w:numId w:val="0"/>
        </w:numPr>
        <w:rPr>
          <w:rFonts w:asciiTheme="minorHAnsi" w:hAnsiTheme="minorHAnsi" w:cstheme="minorHAnsi"/>
          <w:sz w:val="28"/>
          <w:szCs w:val="28"/>
          <w:u w:val="single"/>
          <w:lang w:val="en-GB"/>
        </w:rPr>
      </w:pPr>
    </w:p>
    <w:p w14:paraId="21C5901D" w14:textId="77777777" w:rsidR="00A738CB" w:rsidRPr="003B4F69" w:rsidRDefault="00A738CB" w:rsidP="00A738CB">
      <w:pPr>
        <w:numPr>
          <w:ilvl w:val="12"/>
          <w:numId w:val="0"/>
        </w:numPr>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The Association shall not carry on any operations that result in a personal gain for any of the Members. Any surplus or any accretions of the Association shall be used solely for the purposes of the Association and the promotion of the following Objects: </w:t>
      </w:r>
    </w:p>
    <w:p w14:paraId="33367E41" w14:textId="77777777" w:rsidR="00A738CB" w:rsidRPr="003B4F69" w:rsidRDefault="00A738CB" w:rsidP="00A738CB">
      <w:pPr>
        <w:numPr>
          <w:ilvl w:val="12"/>
          <w:numId w:val="0"/>
        </w:numPr>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 </w:t>
      </w:r>
    </w:p>
    <w:p w14:paraId="4C9655A9" w14:textId="77777777" w:rsidR="00A738CB" w:rsidRPr="003B4F69" w:rsidRDefault="00A738CB" w:rsidP="00A738CB">
      <w:pPr>
        <w:numPr>
          <w:ilvl w:val="12"/>
          <w:numId w:val="0"/>
        </w:numPr>
        <w:ind w:left="450" w:hanging="450"/>
        <w:rPr>
          <w:rFonts w:asciiTheme="minorHAnsi" w:hAnsiTheme="minorHAnsi" w:cstheme="minorHAnsi"/>
          <w:sz w:val="28"/>
          <w:szCs w:val="28"/>
          <w:lang w:val="en-GB"/>
        </w:rPr>
      </w:pPr>
      <w:r w:rsidRPr="003B4F69">
        <w:rPr>
          <w:rFonts w:asciiTheme="minorHAnsi" w:hAnsiTheme="minorHAnsi" w:cstheme="minorHAnsi"/>
          <w:sz w:val="28"/>
          <w:szCs w:val="28"/>
          <w:lang w:val="en-GB"/>
        </w:rPr>
        <w:t>3.1 To improve quality of life for clients with life-limiting illness and their families by providing a hospice program which offers palliative and supportive care in the setting of their choice.</w:t>
      </w:r>
    </w:p>
    <w:p w14:paraId="3E610A43" w14:textId="77777777" w:rsidR="00A738CB" w:rsidRPr="003B4F69" w:rsidRDefault="00A738CB" w:rsidP="00A738CB">
      <w:pPr>
        <w:numPr>
          <w:ilvl w:val="12"/>
          <w:numId w:val="0"/>
        </w:numPr>
        <w:rPr>
          <w:rFonts w:asciiTheme="minorHAnsi" w:hAnsiTheme="minorHAnsi" w:cstheme="minorHAnsi"/>
          <w:sz w:val="28"/>
          <w:szCs w:val="28"/>
          <w:lang w:val="en-GB"/>
        </w:rPr>
      </w:pPr>
    </w:p>
    <w:p w14:paraId="2BD38C53" w14:textId="77777777" w:rsidR="00A738CB" w:rsidRPr="003B4F69" w:rsidRDefault="00A738CB" w:rsidP="00A738CB">
      <w:pPr>
        <w:numPr>
          <w:ilvl w:val="12"/>
          <w:numId w:val="0"/>
        </w:numPr>
        <w:ind w:left="450" w:hanging="450"/>
        <w:rPr>
          <w:rFonts w:asciiTheme="minorHAnsi" w:hAnsiTheme="minorHAnsi" w:cstheme="minorHAnsi"/>
          <w:sz w:val="28"/>
          <w:szCs w:val="28"/>
          <w:lang w:val="en-GB"/>
        </w:rPr>
      </w:pPr>
      <w:r w:rsidRPr="003B4F69">
        <w:rPr>
          <w:rFonts w:asciiTheme="minorHAnsi" w:hAnsiTheme="minorHAnsi" w:cstheme="minorHAnsi"/>
          <w:sz w:val="28"/>
          <w:szCs w:val="28"/>
          <w:lang w:val="en-GB"/>
        </w:rPr>
        <w:t>3.2. To improve well-being by offering bereavement support to the individuals/families during a life-limiting illness and after a death.</w:t>
      </w:r>
    </w:p>
    <w:p w14:paraId="6DBB19C7" w14:textId="77777777" w:rsidR="00A738CB" w:rsidRPr="003B4F69" w:rsidRDefault="00A738CB" w:rsidP="00A738CB">
      <w:pPr>
        <w:numPr>
          <w:ilvl w:val="12"/>
          <w:numId w:val="0"/>
        </w:numPr>
        <w:rPr>
          <w:rFonts w:asciiTheme="minorHAnsi" w:hAnsiTheme="minorHAnsi" w:cstheme="minorHAnsi"/>
          <w:sz w:val="28"/>
          <w:szCs w:val="28"/>
          <w:lang w:val="en-GB"/>
        </w:rPr>
      </w:pPr>
    </w:p>
    <w:p w14:paraId="3DD8C807" w14:textId="77777777" w:rsidR="00A738CB" w:rsidRPr="003B4F69" w:rsidRDefault="00A738CB" w:rsidP="00A738CB">
      <w:pPr>
        <w:numPr>
          <w:ilvl w:val="12"/>
          <w:numId w:val="0"/>
        </w:numPr>
        <w:ind w:left="450" w:hanging="450"/>
        <w:rPr>
          <w:rFonts w:asciiTheme="minorHAnsi" w:hAnsiTheme="minorHAnsi" w:cstheme="minorHAnsi"/>
          <w:sz w:val="28"/>
          <w:szCs w:val="28"/>
          <w:lang w:val="en-GB"/>
        </w:rPr>
      </w:pPr>
      <w:r w:rsidRPr="003B4F69">
        <w:rPr>
          <w:rFonts w:asciiTheme="minorHAnsi" w:hAnsiTheme="minorHAnsi" w:cstheme="minorHAnsi"/>
          <w:sz w:val="28"/>
          <w:szCs w:val="28"/>
          <w:lang w:val="en-GB"/>
        </w:rPr>
        <w:t>3.3 To advance education and promote excellence in hospice and palliative care by developing, planning and/or promoting education programs for volunteers and professionals involved in the care of clients with life-limiting illness and their families.</w:t>
      </w:r>
    </w:p>
    <w:p w14:paraId="407E7B33" w14:textId="77777777" w:rsidR="00A738CB" w:rsidRDefault="00A738CB" w:rsidP="00A738CB">
      <w:pPr>
        <w:numPr>
          <w:ilvl w:val="12"/>
          <w:numId w:val="0"/>
        </w:numPr>
        <w:ind w:left="450" w:hanging="450"/>
        <w:rPr>
          <w:rFonts w:asciiTheme="minorHAnsi" w:hAnsiTheme="minorHAnsi" w:cstheme="minorHAnsi"/>
          <w:sz w:val="28"/>
          <w:szCs w:val="28"/>
          <w:lang w:val="en-GB"/>
        </w:rPr>
      </w:pPr>
    </w:p>
    <w:p w14:paraId="4F493861" w14:textId="77777777" w:rsidR="00A738CB" w:rsidRPr="003B4F69" w:rsidRDefault="00A738CB" w:rsidP="00A738CB">
      <w:pPr>
        <w:numPr>
          <w:ilvl w:val="12"/>
          <w:numId w:val="0"/>
        </w:numPr>
        <w:ind w:left="450" w:hanging="450"/>
        <w:rPr>
          <w:rFonts w:asciiTheme="minorHAnsi" w:hAnsiTheme="minorHAnsi" w:cstheme="minorHAnsi"/>
          <w:sz w:val="28"/>
          <w:szCs w:val="28"/>
          <w:lang w:val="en-GB"/>
        </w:rPr>
      </w:pPr>
      <w:r w:rsidRPr="003B4F69">
        <w:rPr>
          <w:rFonts w:asciiTheme="minorHAnsi" w:hAnsiTheme="minorHAnsi" w:cstheme="minorHAnsi"/>
          <w:sz w:val="28"/>
          <w:szCs w:val="28"/>
          <w:lang w:val="en-GB"/>
        </w:rPr>
        <w:t>3.4</w:t>
      </w:r>
      <w:r w:rsidRPr="003B4F69">
        <w:rPr>
          <w:rFonts w:asciiTheme="minorHAnsi" w:hAnsiTheme="minorHAnsi" w:cstheme="minorHAnsi"/>
          <w:sz w:val="28"/>
          <w:szCs w:val="28"/>
          <w:lang w:val="en-GB"/>
        </w:rPr>
        <w:tab/>
        <w:t>To advance education and promote excellence in hospice and palliative care by disseminating information on better practices to the public.</w:t>
      </w:r>
    </w:p>
    <w:p w14:paraId="4704CDCF" w14:textId="77777777" w:rsidR="00A738CB" w:rsidRDefault="00A738CB" w:rsidP="00A738CB">
      <w:pPr>
        <w:rPr>
          <w:lang w:val="en-GB"/>
        </w:rPr>
      </w:pPr>
    </w:p>
    <w:p w14:paraId="1E585F9C" w14:textId="77777777" w:rsidR="00A738CB" w:rsidRDefault="00A738CB" w:rsidP="00A738CB">
      <w:pPr>
        <w:rPr>
          <w:lang w:val="en-GB"/>
        </w:rPr>
      </w:pPr>
    </w:p>
    <w:p w14:paraId="3F589C3E" w14:textId="77777777" w:rsidR="00A738CB" w:rsidRPr="003B4F69" w:rsidRDefault="00A738CB" w:rsidP="00A738CB">
      <w:pPr>
        <w:numPr>
          <w:ilvl w:val="12"/>
          <w:numId w:val="0"/>
        </w:numPr>
        <w:outlineLvl w:val="0"/>
        <w:rPr>
          <w:rFonts w:asciiTheme="minorHAnsi" w:hAnsiTheme="minorHAnsi" w:cstheme="minorHAnsi"/>
          <w:sz w:val="28"/>
          <w:szCs w:val="28"/>
          <w:lang w:val="en-GB"/>
        </w:rPr>
      </w:pPr>
      <w:r w:rsidRPr="003B4F69">
        <w:rPr>
          <w:rFonts w:asciiTheme="minorHAnsi" w:hAnsiTheme="minorHAnsi" w:cstheme="minorHAnsi"/>
          <w:b/>
          <w:bCs/>
          <w:sz w:val="28"/>
          <w:szCs w:val="28"/>
          <w:u w:val="single"/>
          <w:lang w:val="en-GB"/>
        </w:rPr>
        <w:lastRenderedPageBreak/>
        <w:t>ARTICLE IV - MEMBERSHIP</w:t>
      </w:r>
    </w:p>
    <w:p w14:paraId="456ED5AF" w14:textId="77777777" w:rsidR="00A738CB" w:rsidRPr="003B4F69" w:rsidRDefault="00A738CB" w:rsidP="00A738CB">
      <w:pPr>
        <w:numPr>
          <w:ilvl w:val="12"/>
          <w:numId w:val="0"/>
        </w:numPr>
        <w:rPr>
          <w:rFonts w:asciiTheme="minorHAnsi" w:hAnsiTheme="minorHAnsi" w:cstheme="minorHAnsi"/>
          <w:sz w:val="28"/>
          <w:szCs w:val="28"/>
          <w:lang w:val="en-GB"/>
        </w:rPr>
      </w:pPr>
    </w:p>
    <w:p w14:paraId="48086846"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4.1</w:t>
      </w:r>
      <w:r w:rsidRPr="003B4F69">
        <w:rPr>
          <w:rFonts w:asciiTheme="minorHAnsi" w:hAnsiTheme="minorHAnsi" w:cstheme="minorHAnsi"/>
          <w:sz w:val="28"/>
          <w:szCs w:val="28"/>
          <w:lang w:val="en-GB"/>
        </w:rPr>
        <w:tab/>
        <w:t>Membership in the Association shall be open to any individual, organization, or business interested in the provision of hospice palliative care and support services, and who supports the Objects and methods of the Association.</w:t>
      </w:r>
    </w:p>
    <w:p w14:paraId="05952D22" w14:textId="77777777" w:rsidR="00A738CB" w:rsidRPr="003B4F69" w:rsidRDefault="00A738CB" w:rsidP="00A738CB">
      <w:pPr>
        <w:numPr>
          <w:ilvl w:val="12"/>
          <w:numId w:val="0"/>
        </w:numPr>
        <w:ind w:left="1440" w:hanging="720"/>
        <w:rPr>
          <w:rFonts w:asciiTheme="minorHAnsi" w:hAnsiTheme="minorHAnsi" w:cstheme="minorHAnsi"/>
          <w:sz w:val="28"/>
          <w:szCs w:val="28"/>
        </w:rPr>
        <w:sectPr w:rsidR="00A738CB" w:rsidRPr="003B4F69" w:rsidSect="00670C78">
          <w:headerReference w:type="default" r:id="rId6"/>
          <w:footerReference w:type="default" r:id="rId7"/>
          <w:headerReference w:type="first" r:id="rId8"/>
          <w:footerReference w:type="first" r:id="rId9"/>
          <w:pgSz w:w="12240" w:h="15840"/>
          <w:pgMar w:top="1440" w:right="1440" w:bottom="1440" w:left="1440" w:header="720" w:footer="680" w:gutter="0"/>
          <w:cols w:space="720"/>
          <w:titlePg/>
          <w:docGrid w:linePitch="272"/>
        </w:sectPr>
      </w:pPr>
    </w:p>
    <w:p w14:paraId="46F133D0" w14:textId="77777777" w:rsidR="00A738CB" w:rsidRPr="003B4F69" w:rsidRDefault="00A738CB" w:rsidP="00A738CB">
      <w:pPr>
        <w:numPr>
          <w:ilvl w:val="12"/>
          <w:numId w:val="0"/>
        </w:numPr>
        <w:rPr>
          <w:rFonts w:asciiTheme="minorHAnsi" w:hAnsiTheme="minorHAnsi" w:cstheme="minorHAnsi"/>
          <w:sz w:val="28"/>
          <w:szCs w:val="28"/>
          <w:lang w:val="en-GB"/>
        </w:rPr>
      </w:pPr>
    </w:p>
    <w:p w14:paraId="2E5D90D3"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4.2</w:t>
      </w:r>
      <w:r w:rsidRPr="003B4F69">
        <w:rPr>
          <w:rFonts w:asciiTheme="minorHAnsi" w:hAnsiTheme="minorHAnsi" w:cstheme="minorHAnsi"/>
          <w:sz w:val="28"/>
          <w:szCs w:val="28"/>
          <w:lang w:val="en-GB"/>
        </w:rPr>
        <w:tab/>
        <w:t xml:space="preserve">There shall be two classes of membership in the Association, known as “Association Members”. </w:t>
      </w:r>
      <w:r w:rsidRPr="003B4F69">
        <w:rPr>
          <w:rFonts w:asciiTheme="minorHAnsi" w:hAnsiTheme="minorHAnsi" w:cstheme="minorHAnsi"/>
          <w:sz w:val="28"/>
          <w:szCs w:val="28"/>
        </w:rPr>
        <w:t>The Board may, by resolution, approve the admission of a Corporation as a Member. Members may also be admitted in such other manner as may be prescribed by the Board by resolution. The following conditions of membership shall apply:</w:t>
      </w:r>
    </w:p>
    <w:p w14:paraId="5689B575" w14:textId="77777777" w:rsidR="00A738CB" w:rsidRPr="003B4F69" w:rsidRDefault="00A738CB" w:rsidP="00A738CB">
      <w:pPr>
        <w:numPr>
          <w:ilvl w:val="12"/>
          <w:numId w:val="0"/>
        </w:numPr>
        <w:rPr>
          <w:rFonts w:asciiTheme="minorHAnsi" w:hAnsiTheme="minorHAnsi" w:cstheme="minorHAnsi"/>
          <w:sz w:val="28"/>
          <w:szCs w:val="28"/>
          <w:highlight w:val="cyan"/>
        </w:rPr>
        <w:sectPr w:rsidR="00A738CB" w:rsidRPr="003B4F69" w:rsidSect="00C919ED">
          <w:footerReference w:type="default" r:id="rId10"/>
          <w:type w:val="continuous"/>
          <w:pgSz w:w="12240" w:h="15840"/>
          <w:pgMar w:top="1440" w:right="1440" w:bottom="1440" w:left="1440" w:header="720" w:footer="1170" w:gutter="0"/>
          <w:cols w:space="720"/>
        </w:sectPr>
      </w:pPr>
    </w:p>
    <w:p w14:paraId="7C033C4A" w14:textId="77777777" w:rsidR="00A738CB" w:rsidRPr="003B4F69" w:rsidRDefault="00A738CB" w:rsidP="00A738CB">
      <w:pPr>
        <w:rPr>
          <w:rFonts w:asciiTheme="minorHAnsi" w:hAnsiTheme="minorHAnsi" w:cstheme="minorHAnsi"/>
          <w:sz w:val="28"/>
          <w:szCs w:val="28"/>
          <w:highlight w:val="cyan"/>
        </w:rPr>
      </w:pPr>
    </w:p>
    <w:p w14:paraId="232CED94" w14:textId="77777777" w:rsidR="00A738CB" w:rsidRPr="003B4F69" w:rsidRDefault="00A738CB" w:rsidP="00A738CB">
      <w:pPr>
        <w:pStyle w:val="ListParagraph"/>
        <w:tabs>
          <w:tab w:val="left" w:pos="720"/>
        </w:tabs>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4.2.1 </w:t>
      </w:r>
      <w:r w:rsidRPr="00237113">
        <w:rPr>
          <w:rFonts w:asciiTheme="minorHAnsi" w:hAnsiTheme="minorHAnsi" w:cstheme="minorHAnsi"/>
          <w:sz w:val="28"/>
          <w:szCs w:val="28"/>
          <w:lang w:val="en-GB"/>
        </w:rPr>
        <w:t>Regular Member</w:t>
      </w:r>
      <w:r w:rsidRPr="003B4F69">
        <w:rPr>
          <w:rFonts w:asciiTheme="minorHAnsi" w:hAnsiTheme="minorHAnsi" w:cstheme="minorHAnsi"/>
          <w:b/>
          <w:bCs/>
          <w:sz w:val="28"/>
          <w:szCs w:val="28"/>
          <w:lang w:val="en-GB"/>
        </w:rPr>
        <w:t xml:space="preserve"> </w:t>
      </w:r>
      <w:r w:rsidRPr="003B4F69">
        <w:rPr>
          <w:rFonts w:asciiTheme="minorHAnsi" w:hAnsiTheme="minorHAnsi" w:cstheme="minorHAnsi"/>
          <w:sz w:val="28"/>
          <w:szCs w:val="28"/>
          <w:lang w:val="en-GB"/>
        </w:rPr>
        <w:t xml:space="preserve">- an individual, organization or business interested in furthering the objects of the Association and who has paid the annual membership fee to the Association.   Membership to the Association includes non-voting, associate membership in the Canadian Hospice Palliative Care Association.  </w:t>
      </w:r>
    </w:p>
    <w:p w14:paraId="0DA302A3" w14:textId="77777777" w:rsidR="00A738CB" w:rsidRPr="003B4F69" w:rsidRDefault="00A738CB" w:rsidP="00A738CB">
      <w:pPr>
        <w:numPr>
          <w:ilvl w:val="12"/>
          <w:numId w:val="0"/>
        </w:numPr>
        <w:tabs>
          <w:tab w:val="left" w:pos="720"/>
        </w:tabs>
        <w:ind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    </w:t>
      </w:r>
    </w:p>
    <w:p w14:paraId="41A8DFB6" w14:textId="77777777" w:rsidR="00A738CB" w:rsidRPr="003B4F69" w:rsidRDefault="00A738CB" w:rsidP="00A738CB">
      <w:pPr>
        <w:numPr>
          <w:ilvl w:val="12"/>
          <w:numId w:val="0"/>
        </w:numPr>
        <w:tabs>
          <w:tab w:val="left" w:pos="720"/>
        </w:tabs>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ab/>
        <w:t xml:space="preserve">4.2.2 </w:t>
      </w:r>
      <w:r w:rsidRPr="00237113">
        <w:rPr>
          <w:rFonts w:asciiTheme="minorHAnsi" w:hAnsiTheme="minorHAnsi" w:cstheme="minorHAnsi"/>
          <w:sz w:val="28"/>
          <w:szCs w:val="28"/>
          <w:lang w:val="en-GB"/>
        </w:rPr>
        <w:t>Life Members</w:t>
      </w:r>
      <w:r w:rsidRPr="003B4F69">
        <w:rPr>
          <w:rFonts w:asciiTheme="minorHAnsi" w:hAnsiTheme="minorHAnsi" w:cstheme="minorHAnsi"/>
          <w:bCs/>
          <w:sz w:val="28"/>
          <w:szCs w:val="28"/>
          <w:lang w:val="en-GB"/>
        </w:rPr>
        <w:t xml:space="preserve"> </w:t>
      </w:r>
      <w:r w:rsidRPr="003B4F69">
        <w:rPr>
          <w:rFonts w:asciiTheme="minorHAnsi" w:hAnsiTheme="minorHAnsi" w:cstheme="minorHAnsi"/>
          <w:sz w:val="28"/>
          <w:szCs w:val="28"/>
          <w:lang w:val="en-GB"/>
        </w:rPr>
        <w:t xml:space="preserve">- to acknowledge extraordinary achievement and/or long and exemplary service, the Board of Directors may appoint/award a Life Membership.  Life Members shall have all the benefits, rights and privileges accruing to regular members, without cost, until death. </w:t>
      </w:r>
    </w:p>
    <w:p w14:paraId="069B2150"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p>
    <w:p w14:paraId="0859A586"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4.4</w:t>
      </w:r>
      <w:r w:rsidRPr="003B4F69">
        <w:rPr>
          <w:rFonts w:asciiTheme="minorHAnsi" w:hAnsiTheme="minorHAnsi" w:cstheme="minorHAnsi"/>
          <w:sz w:val="28"/>
          <w:szCs w:val="28"/>
          <w:lang w:val="en-GB"/>
        </w:rPr>
        <w:tab/>
        <w:t xml:space="preserve">The membership year of the Association shall be from January 1 to December 31.    </w:t>
      </w:r>
    </w:p>
    <w:p w14:paraId="722FC6A4"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p>
    <w:p w14:paraId="2DE46DED"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4.5</w:t>
      </w:r>
      <w:r w:rsidRPr="003B4F69">
        <w:rPr>
          <w:rFonts w:asciiTheme="minorHAnsi" w:hAnsiTheme="minorHAnsi" w:cstheme="minorHAnsi"/>
          <w:sz w:val="28"/>
          <w:szCs w:val="28"/>
          <w:lang w:val="en-GB"/>
        </w:rPr>
        <w:tab/>
        <w:t>A record shall be maintained of the names and addresses of all Members and such lists shall be protected or provided as required by law.</w:t>
      </w:r>
    </w:p>
    <w:p w14:paraId="2F59E9C0"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p>
    <w:p w14:paraId="27693D9F"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4.6</w:t>
      </w:r>
      <w:r w:rsidRPr="003B4F69">
        <w:rPr>
          <w:rFonts w:asciiTheme="minorHAnsi" w:hAnsiTheme="minorHAnsi" w:cstheme="minorHAnsi"/>
          <w:sz w:val="28"/>
          <w:szCs w:val="28"/>
          <w:lang w:val="en-GB"/>
        </w:rPr>
        <w:tab/>
        <w:t>Membership in the Association shall not be transferable.</w:t>
      </w:r>
    </w:p>
    <w:p w14:paraId="0B6DD28F" w14:textId="77777777" w:rsidR="00A738CB" w:rsidRDefault="00A738CB" w:rsidP="00A738CB">
      <w:pPr>
        <w:numPr>
          <w:ilvl w:val="12"/>
          <w:numId w:val="0"/>
        </w:numPr>
        <w:rPr>
          <w:rFonts w:asciiTheme="minorHAnsi" w:hAnsiTheme="minorHAnsi" w:cstheme="minorHAnsi"/>
          <w:sz w:val="28"/>
          <w:szCs w:val="28"/>
        </w:rPr>
      </w:pPr>
    </w:p>
    <w:p w14:paraId="0F336A9B" w14:textId="77777777" w:rsidR="00A738CB" w:rsidRPr="003B4F69" w:rsidRDefault="00A738CB" w:rsidP="00A738CB">
      <w:pPr>
        <w:numPr>
          <w:ilvl w:val="12"/>
          <w:numId w:val="0"/>
        </w:numPr>
        <w:rPr>
          <w:rFonts w:asciiTheme="minorHAnsi" w:hAnsiTheme="minorHAnsi" w:cstheme="minorHAnsi"/>
          <w:sz w:val="28"/>
          <w:szCs w:val="28"/>
        </w:rPr>
      </w:pPr>
      <w:r w:rsidRPr="003B4F69">
        <w:rPr>
          <w:rFonts w:asciiTheme="minorHAnsi" w:hAnsiTheme="minorHAnsi" w:cstheme="minorHAnsi"/>
          <w:sz w:val="28"/>
          <w:szCs w:val="28"/>
        </w:rPr>
        <w:t>4.7</w:t>
      </w:r>
      <w:r w:rsidRPr="003B4F69">
        <w:rPr>
          <w:rFonts w:asciiTheme="minorHAnsi" w:hAnsiTheme="minorHAnsi" w:cstheme="minorHAnsi"/>
          <w:sz w:val="28"/>
          <w:szCs w:val="28"/>
        </w:rPr>
        <w:tab/>
        <w:t>Membership in the Association shall cease:</w:t>
      </w:r>
    </w:p>
    <w:p w14:paraId="428D67B1" w14:textId="77777777" w:rsidR="00A738CB" w:rsidRPr="003B4F69" w:rsidRDefault="00A738CB" w:rsidP="00A738CB">
      <w:pPr>
        <w:numPr>
          <w:ilvl w:val="12"/>
          <w:numId w:val="0"/>
        </w:numPr>
        <w:ind w:left="720"/>
        <w:rPr>
          <w:rFonts w:asciiTheme="minorHAnsi" w:hAnsiTheme="minorHAnsi" w:cstheme="minorHAnsi"/>
          <w:sz w:val="28"/>
          <w:szCs w:val="28"/>
        </w:rPr>
      </w:pPr>
      <w:proofErr w:type="spellStart"/>
      <w:r w:rsidRPr="003B4F69">
        <w:rPr>
          <w:rFonts w:asciiTheme="minorHAnsi" w:hAnsiTheme="minorHAnsi" w:cstheme="minorHAnsi"/>
          <w:sz w:val="28"/>
          <w:szCs w:val="28"/>
        </w:rPr>
        <w:t>i</w:t>
      </w:r>
      <w:proofErr w:type="spellEnd"/>
      <w:r w:rsidRPr="003B4F69">
        <w:rPr>
          <w:rFonts w:asciiTheme="minorHAnsi" w:hAnsiTheme="minorHAnsi" w:cstheme="minorHAnsi"/>
          <w:sz w:val="28"/>
          <w:szCs w:val="28"/>
        </w:rPr>
        <w:t>) upon the death of the member,</w:t>
      </w:r>
    </w:p>
    <w:p w14:paraId="45CFD1A9" w14:textId="77777777" w:rsidR="00A738CB" w:rsidRPr="003B4F69" w:rsidRDefault="00A738CB" w:rsidP="00A738CB">
      <w:pPr>
        <w:numPr>
          <w:ilvl w:val="12"/>
          <w:numId w:val="0"/>
        </w:numPr>
        <w:ind w:left="720"/>
        <w:rPr>
          <w:rFonts w:asciiTheme="minorHAnsi" w:hAnsiTheme="minorHAnsi" w:cstheme="minorHAnsi"/>
          <w:sz w:val="28"/>
          <w:szCs w:val="28"/>
        </w:rPr>
      </w:pPr>
      <w:r w:rsidRPr="003B4F69">
        <w:rPr>
          <w:rFonts w:asciiTheme="minorHAnsi" w:hAnsiTheme="minorHAnsi" w:cstheme="minorHAnsi"/>
          <w:sz w:val="28"/>
          <w:szCs w:val="28"/>
        </w:rPr>
        <w:t>ii) if the members resign his or her membership by notice in writing to the Association,</w:t>
      </w:r>
    </w:p>
    <w:p w14:paraId="50AB0A7F" w14:textId="77777777" w:rsidR="00A738CB" w:rsidRPr="003B4F69" w:rsidRDefault="00A738CB" w:rsidP="00A738CB">
      <w:pPr>
        <w:numPr>
          <w:ilvl w:val="12"/>
          <w:numId w:val="0"/>
        </w:numPr>
        <w:ind w:left="720"/>
        <w:rPr>
          <w:rFonts w:asciiTheme="minorHAnsi" w:hAnsiTheme="minorHAnsi" w:cstheme="minorHAnsi"/>
          <w:sz w:val="28"/>
          <w:szCs w:val="28"/>
        </w:rPr>
      </w:pPr>
      <w:r w:rsidRPr="003B4F69">
        <w:rPr>
          <w:rFonts w:asciiTheme="minorHAnsi" w:hAnsiTheme="minorHAnsi" w:cstheme="minorHAnsi"/>
          <w:sz w:val="28"/>
          <w:szCs w:val="28"/>
        </w:rPr>
        <w:lastRenderedPageBreak/>
        <w:t>iii) if the member fails to pay required membership fees within three months of the end of the membership year, unless reinstated by the Board, or</w:t>
      </w:r>
    </w:p>
    <w:p w14:paraId="4CBE9CA0" w14:textId="77777777" w:rsidR="00A738CB" w:rsidRPr="003B4F69" w:rsidRDefault="00A738CB" w:rsidP="00A738CB">
      <w:pPr>
        <w:numPr>
          <w:ilvl w:val="12"/>
          <w:numId w:val="0"/>
        </w:numPr>
        <w:ind w:left="720"/>
        <w:rPr>
          <w:rFonts w:asciiTheme="minorHAnsi" w:hAnsiTheme="minorHAnsi" w:cstheme="minorHAnsi"/>
          <w:sz w:val="28"/>
          <w:szCs w:val="28"/>
        </w:rPr>
      </w:pPr>
      <w:r w:rsidRPr="003B4F69">
        <w:rPr>
          <w:rFonts w:asciiTheme="minorHAnsi" w:hAnsiTheme="minorHAnsi" w:cstheme="minorHAnsi"/>
          <w:sz w:val="28"/>
          <w:szCs w:val="28"/>
        </w:rPr>
        <w:t>iv) if the member ceases to qualify for membership in accordance with these bylaws.</w:t>
      </w:r>
    </w:p>
    <w:p w14:paraId="478B94F2" w14:textId="77777777" w:rsidR="00A738CB" w:rsidRPr="003B4F69" w:rsidRDefault="00A738CB" w:rsidP="00A738CB">
      <w:pPr>
        <w:numPr>
          <w:ilvl w:val="12"/>
          <w:numId w:val="0"/>
        </w:numPr>
        <w:ind w:left="720"/>
        <w:rPr>
          <w:rFonts w:asciiTheme="minorHAnsi" w:hAnsiTheme="minorHAnsi" w:cstheme="minorHAnsi"/>
          <w:sz w:val="28"/>
          <w:szCs w:val="28"/>
        </w:rPr>
        <w:sectPr w:rsidR="00A738CB" w:rsidRPr="003B4F69" w:rsidSect="00A738CB">
          <w:footerReference w:type="default" r:id="rId11"/>
          <w:type w:val="continuous"/>
          <w:pgSz w:w="12240" w:h="15840"/>
          <w:pgMar w:top="1440" w:right="1440" w:bottom="1440" w:left="1440" w:header="720" w:footer="680" w:gutter="0"/>
          <w:cols w:space="720"/>
          <w:docGrid w:linePitch="272"/>
        </w:sectPr>
      </w:pPr>
    </w:p>
    <w:p w14:paraId="50DDD431" w14:textId="77777777" w:rsidR="00A738CB" w:rsidRPr="003B4F69" w:rsidRDefault="00A738CB" w:rsidP="00A738CB">
      <w:pPr>
        <w:numPr>
          <w:ilvl w:val="12"/>
          <w:numId w:val="0"/>
        </w:numPr>
        <w:rPr>
          <w:rFonts w:asciiTheme="minorHAnsi" w:hAnsiTheme="minorHAnsi" w:cstheme="minorHAnsi"/>
          <w:b/>
          <w:bCs/>
          <w:sz w:val="28"/>
          <w:szCs w:val="28"/>
          <w:u w:val="single"/>
          <w:lang w:val="en-GB"/>
        </w:rPr>
      </w:pPr>
    </w:p>
    <w:p w14:paraId="69223231" w14:textId="77777777" w:rsidR="00A738CB" w:rsidRPr="003B4F69" w:rsidRDefault="00A738CB" w:rsidP="00A738CB">
      <w:pPr>
        <w:numPr>
          <w:ilvl w:val="12"/>
          <w:numId w:val="0"/>
        </w:numPr>
        <w:outlineLvl w:val="0"/>
        <w:rPr>
          <w:rFonts w:asciiTheme="minorHAnsi" w:hAnsiTheme="minorHAnsi" w:cstheme="minorHAnsi"/>
          <w:sz w:val="28"/>
          <w:szCs w:val="28"/>
          <w:lang w:val="en-GB"/>
        </w:rPr>
      </w:pPr>
      <w:r w:rsidRPr="003B4F69">
        <w:rPr>
          <w:rFonts w:asciiTheme="minorHAnsi" w:hAnsiTheme="minorHAnsi" w:cstheme="minorHAnsi"/>
          <w:b/>
          <w:bCs/>
          <w:sz w:val="28"/>
          <w:szCs w:val="28"/>
          <w:u w:val="single"/>
          <w:lang w:val="en-GB"/>
        </w:rPr>
        <w:t>ARTICLE V - BOARD OF DIRECTORS</w:t>
      </w:r>
    </w:p>
    <w:p w14:paraId="5FEC6C33" w14:textId="77777777" w:rsidR="00A738CB" w:rsidRPr="003B4F69" w:rsidRDefault="00A738CB" w:rsidP="00A738CB">
      <w:pPr>
        <w:numPr>
          <w:ilvl w:val="12"/>
          <w:numId w:val="0"/>
        </w:numPr>
        <w:rPr>
          <w:rFonts w:asciiTheme="minorHAnsi" w:hAnsiTheme="minorHAnsi" w:cstheme="minorHAnsi"/>
          <w:sz w:val="28"/>
          <w:szCs w:val="28"/>
          <w:lang w:val="en-GB"/>
        </w:rPr>
      </w:pPr>
    </w:p>
    <w:p w14:paraId="0BFFB7AC" w14:textId="77777777" w:rsidR="00A738CB" w:rsidRPr="003B4F69" w:rsidRDefault="00A738CB" w:rsidP="00A738CB">
      <w:pPr>
        <w:rPr>
          <w:rFonts w:asciiTheme="minorHAnsi" w:hAnsiTheme="minorHAnsi" w:cstheme="minorHAnsi"/>
          <w:sz w:val="28"/>
          <w:szCs w:val="28"/>
          <w:lang w:val="en-GB"/>
        </w:rPr>
      </w:pPr>
      <w:r w:rsidRPr="003B4F69">
        <w:rPr>
          <w:rFonts w:asciiTheme="minorHAnsi" w:hAnsiTheme="minorHAnsi" w:cstheme="minorHAnsi"/>
          <w:sz w:val="28"/>
          <w:szCs w:val="28"/>
          <w:lang w:val="en-GB"/>
        </w:rPr>
        <w:t>5.1</w:t>
      </w:r>
      <w:r w:rsidRPr="003B4F69">
        <w:rPr>
          <w:rFonts w:asciiTheme="minorHAnsi" w:hAnsiTheme="minorHAnsi" w:cstheme="minorHAnsi"/>
          <w:sz w:val="28"/>
          <w:szCs w:val="28"/>
          <w:lang w:val="en-GB"/>
        </w:rPr>
        <w:tab/>
        <w:t xml:space="preserve">There shall be an Association Board of Directors (the “Board”) which shall </w:t>
      </w:r>
      <w:r w:rsidRPr="003B4F69">
        <w:rPr>
          <w:rFonts w:asciiTheme="minorHAnsi" w:hAnsiTheme="minorHAnsi" w:cstheme="minorHAnsi"/>
          <w:sz w:val="28"/>
          <w:szCs w:val="28"/>
          <w:lang w:val="en-GB"/>
        </w:rPr>
        <w:tab/>
        <w:t>govern the affairs of the Association.</w:t>
      </w:r>
    </w:p>
    <w:p w14:paraId="6C35FE79" w14:textId="77777777" w:rsidR="00A738CB" w:rsidRPr="003B4F69" w:rsidRDefault="00A738CB" w:rsidP="00A738CB">
      <w:pPr>
        <w:rPr>
          <w:rFonts w:asciiTheme="minorHAnsi" w:hAnsiTheme="minorHAnsi" w:cstheme="minorHAnsi"/>
          <w:sz w:val="28"/>
          <w:szCs w:val="28"/>
          <w:lang w:val="en-GB"/>
        </w:rPr>
      </w:pPr>
    </w:p>
    <w:p w14:paraId="6E70629D" w14:textId="77777777" w:rsidR="00A738CB" w:rsidRPr="003B4F69" w:rsidRDefault="00A738CB" w:rsidP="00A738CB">
      <w:p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5.2 </w:t>
      </w:r>
      <w:r w:rsidRPr="003B4F69">
        <w:rPr>
          <w:rFonts w:asciiTheme="minorHAnsi" w:hAnsiTheme="minorHAnsi" w:cstheme="minorHAnsi"/>
          <w:sz w:val="28"/>
          <w:szCs w:val="28"/>
          <w:lang w:val="en-GB"/>
        </w:rPr>
        <w:tab/>
        <w:t>The Directors shall serve without remuneration and no director shall directly or</w:t>
      </w:r>
      <w:r>
        <w:rPr>
          <w:rFonts w:asciiTheme="minorHAnsi" w:hAnsiTheme="minorHAnsi" w:cstheme="minorHAnsi"/>
          <w:sz w:val="28"/>
          <w:szCs w:val="28"/>
          <w:lang w:val="en-GB"/>
        </w:rPr>
        <w:t xml:space="preserve"> </w:t>
      </w:r>
      <w:r w:rsidRPr="003B4F69">
        <w:rPr>
          <w:rFonts w:asciiTheme="minorHAnsi" w:hAnsiTheme="minorHAnsi" w:cstheme="minorHAnsi"/>
          <w:sz w:val="28"/>
          <w:szCs w:val="28"/>
          <w:lang w:val="en-GB"/>
        </w:rPr>
        <w:t>indirectly receive any profit from his or her position.</w:t>
      </w:r>
    </w:p>
    <w:p w14:paraId="68840836" w14:textId="77777777" w:rsidR="00A738CB" w:rsidRPr="003B4F69" w:rsidRDefault="00A738CB" w:rsidP="00A738CB">
      <w:pPr>
        <w:pStyle w:val="ListParagraph"/>
        <w:numPr>
          <w:ilvl w:val="12"/>
          <w:numId w:val="0"/>
        </w:numPr>
        <w:rPr>
          <w:rFonts w:asciiTheme="minorHAnsi" w:hAnsiTheme="minorHAnsi" w:cstheme="minorHAnsi"/>
          <w:sz w:val="28"/>
          <w:szCs w:val="28"/>
          <w:lang w:val="en-GB"/>
        </w:rPr>
      </w:pPr>
    </w:p>
    <w:p w14:paraId="2C3BDE1A" w14:textId="77777777" w:rsidR="00A738CB" w:rsidRPr="003B4F69" w:rsidRDefault="00A738CB" w:rsidP="00A738CB">
      <w:pPr>
        <w:numPr>
          <w:ilvl w:val="12"/>
          <w:numId w:val="0"/>
        </w:numPr>
        <w:ind w:left="720" w:hanging="720"/>
        <w:rPr>
          <w:rFonts w:asciiTheme="minorHAnsi" w:hAnsiTheme="minorHAnsi" w:cstheme="minorHAnsi"/>
          <w:sz w:val="28"/>
          <w:szCs w:val="28"/>
        </w:rPr>
      </w:pPr>
      <w:r w:rsidRPr="003B4F69">
        <w:rPr>
          <w:rFonts w:asciiTheme="minorHAnsi" w:hAnsiTheme="minorHAnsi" w:cstheme="minorHAnsi"/>
          <w:sz w:val="28"/>
          <w:szCs w:val="28"/>
          <w:lang w:val="en-GB"/>
        </w:rPr>
        <w:t>5.3</w:t>
      </w:r>
      <w:r w:rsidRPr="003B4F69">
        <w:rPr>
          <w:rFonts w:asciiTheme="minorHAnsi" w:hAnsiTheme="minorHAnsi" w:cstheme="minorHAnsi"/>
          <w:sz w:val="28"/>
          <w:szCs w:val="28"/>
          <w:lang w:val="en-GB"/>
        </w:rPr>
        <w:tab/>
      </w:r>
      <w:r w:rsidRPr="003B4F69">
        <w:rPr>
          <w:rFonts w:asciiTheme="minorHAnsi" w:hAnsiTheme="minorHAnsi" w:cstheme="minorHAnsi"/>
          <w:sz w:val="28"/>
          <w:szCs w:val="28"/>
        </w:rPr>
        <w:t>The Board shall be composed of no fewer than 9 elected Directors to a maximum of 11 elected Directors in addition to any ex-officio Directors as set out herein.</w:t>
      </w:r>
    </w:p>
    <w:p w14:paraId="0FC46729" w14:textId="77777777" w:rsidR="00A738CB" w:rsidRPr="003B4F69" w:rsidRDefault="00A738CB" w:rsidP="00A738CB">
      <w:pPr>
        <w:numPr>
          <w:ilvl w:val="12"/>
          <w:numId w:val="0"/>
        </w:numPr>
        <w:ind w:left="720" w:hanging="720"/>
        <w:rPr>
          <w:rFonts w:asciiTheme="minorHAnsi" w:hAnsiTheme="minorHAnsi" w:cstheme="minorHAnsi"/>
          <w:sz w:val="28"/>
          <w:szCs w:val="28"/>
        </w:rPr>
      </w:pPr>
      <w:r w:rsidRPr="003B4F69">
        <w:rPr>
          <w:rFonts w:asciiTheme="minorHAnsi" w:hAnsiTheme="minorHAnsi" w:cstheme="minorHAnsi"/>
          <w:sz w:val="28"/>
          <w:szCs w:val="28"/>
          <w:lang w:val="en-GB"/>
        </w:rPr>
        <w:tab/>
      </w:r>
    </w:p>
    <w:p w14:paraId="7CB64FF4"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rPr>
        <w:t>5.4</w:t>
      </w:r>
      <w:r w:rsidRPr="003B4F69">
        <w:rPr>
          <w:rFonts w:asciiTheme="minorHAnsi" w:hAnsiTheme="minorHAnsi" w:cstheme="minorHAnsi"/>
          <w:sz w:val="28"/>
          <w:szCs w:val="28"/>
          <w:lang w:val="en-GB"/>
        </w:rPr>
        <w:tab/>
        <w:t>Each Director shall be a Member of the Association.  Each Director is expected to attend all regular and special meetings of the Board.</w:t>
      </w:r>
    </w:p>
    <w:p w14:paraId="79264F74" w14:textId="77777777" w:rsidR="00A738CB" w:rsidRPr="003B4F69" w:rsidRDefault="00A738CB" w:rsidP="00A738CB">
      <w:pPr>
        <w:numPr>
          <w:ilvl w:val="12"/>
          <w:numId w:val="0"/>
        </w:numPr>
        <w:ind w:left="720" w:hanging="720"/>
        <w:rPr>
          <w:rFonts w:asciiTheme="minorHAnsi" w:hAnsiTheme="minorHAnsi" w:cstheme="minorHAnsi"/>
          <w:sz w:val="28"/>
          <w:szCs w:val="28"/>
        </w:rPr>
      </w:pPr>
    </w:p>
    <w:p w14:paraId="4DC3133F" w14:textId="77777777" w:rsidR="00A738CB" w:rsidRPr="003B4F69" w:rsidRDefault="00A738CB" w:rsidP="00A738CB">
      <w:pPr>
        <w:numPr>
          <w:ilvl w:val="12"/>
          <w:numId w:val="0"/>
        </w:numPr>
        <w:ind w:left="720" w:hanging="720"/>
        <w:rPr>
          <w:rFonts w:asciiTheme="minorHAnsi" w:hAnsiTheme="minorHAnsi" w:cstheme="minorHAnsi"/>
          <w:sz w:val="28"/>
          <w:szCs w:val="28"/>
        </w:rPr>
      </w:pPr>
      <w:r w:rsidRPr="003B4F69">
        <w:rPr>
          <w:rFonts w:asciiTheme="minorHAnsi" w:hAnsiTheme="minorHAnsi" w:cstheme="minorHAnsi"/>
          <w:sz w:val="28"/>
          <w:szCs w:val="28"/>
        </w:rPr>
        <w:t>5.5</w:t>
      </w:r>
      <w:r w:rsidRPr="003B4F69">
        <w:rPr>
          <w:rFonts w:asciiTheme="minorHAnsi" w:hAnsiTheme="minorHAnsi" w:cstheme="minorHAnsi"/>
          <w:sz w:val="28"/>
          <w:szCs w:val="28"/>
        </w:rPr>
        <w:tab/>
        <w:t>Election to the Board</w:t>
      </w:r>
    </w:p>
    <w:p w14:paraId="4FC62656" w14:textId="77777777" w:rsidR="00A738CB" w:rsidRDefault="00A738CB" w:rsidP="00A738CB">
      <w:pPr>
        <w:numPr>
          <w:ilvl w:val="12"/>
          <w:numId w:val="0"/>
        </w:numPr>
        <w:ind w:left="720"/>
        <w:rPr>
          <w:rFonts w:asciiTheme="minorHAnsi" w:hAnsiTheme="minorHAnsi" w:cstheme="minorHAnsi"/>
          <w:sz w:val="28"/>
          <w:szCs w:val="28"/>
        </w:rPr>
      </w:pPr>
    </w:p>
    <w:p w14:paraId="7FB991E5" w14:textId="77777777" w:rsidR="00A738CB" w:rsidRPr="003B4F69" w:rsidRDefault="00A738CB" w:rsidP="00A738CB">
      <w:pPr>
        <w:numPr>
          <w:ilvl w:val="12"/>
          <w:numId w:val="0"/>
        </w:numPr>
        <w:ind w:left="720"/>
        <w:rPr>
          <w:rFonts w:asciiTheme="minorHAnsi" w:hAnsiTheme="minorHAnsi" w:cstheme="minorHAnsi"/>
          <w:sz w:val="28"/>
          <w:szCs w:val="28"/>
        </w:rPr>
      </w:pPr>
      <w:r w:rsidRPr="003B4F69">
        <w:rPr>
          <w:rFonts w:asciiTheme="minorHAnsi" w:hAnsiTheme="minorHAnsi" w:cstheme="minorHAnsi"/>
          <w:sz w:val="28"/>
          <w:szCs w:val="28"/>
        </w:rPr>
        <w:t>5.5.1 Any Member of the Association, in good standing, shall be eligible for election to the Board.  Staff may not be Board Members.</w:t>
      </w:r>
    </w:p>
    <w:p w14:paraId="0D1F0A89" w14:textId="77777777" w:rsidR="00A738CB" w:rsidRDefault="00A738CB" w:rsidP="00A738CB">
      <w:pPr>
        <w:numPr>
          <w:ilvl w:val="12"/>
          <w:numId w:val="0"/>
        </w:numPr>
        <w:ind w:left="720"/>
        <w:rPr>
          <w:rFonts w:asciiTheme="minorHAnsi" w:hAnsiTheme="minorHAnsi" w:cstheme="minorHAnsi"/>
          <w:sz w:val="28"/>
          <w:szCs w:val="28"/>
        </w:rPr>
      </w:pPr>
    </w:p>
    <w:p w14:paraId="7AE3E57C" w14:textId="77777777" w:rsidR="00A738CB" w:rsidRPr="003B4F69" w:rsidRDefault="00A738CB" w:rsidP="00A738CB">
      <w:pPr>
        <w:numPr>
          <w:ilvl w:val="12"/>
          <w:numId w:val="0"/>
        </w:numPr>
        <w:ind w:left="720"/>
        <w:rPr>
          <w:rFonts w:asciiTheme="minorHAnsi" w:hAnsiTheme="minorHAnsi" w:cstheme="minorHAnsi"/>
          <w:sz w:val="28"/>
          <w:szCs w:val="28"/>
        </w:rPr>
      </w:pPr>
      <w:r w:rsidRPr="003B4F69">
        <w:rPr>
          <w:rFonts w:asciiTheme="minorHAnsi" w:hAnsiTheme="minorHAnsi" w:cstheme="minorHAnsi"/>
          <w:sz w:val="28"/>
          <w:szCs w:val="28"/>
        </w:rPr>
        <w:t>5.5.2 The Nominations Committee shall nominate the candidates for the Board at the Annual General Meeting of the membership.</w:t>
      </w:r>
    </w:p>
    <w:p w14:paraId="13E7BD56" w14:textId="77777777" w:rsidR="00A738CB" w:rsidRDefault="00A738CB" w:rsidP="00A738CB">
      <w:pPr>
        <w:numPr>
          <w:ilvl w:val="12"/>
          <w:numId w:val="0"/>
        </w:numPr>
        <w:ind w:left="1440"/>
        <w:rPr>
          <w:rFonts w:asciiTheme="minorHAnsi" w:hAnsiTheme="minorHAnsi" w:cstheme="minorHAnsi"/>
          <w:sz w:val="28"/>
          <w:szCs w:val="28"/>
        </w:rPr>
      </w:pPr>
    </w:p>
    <w:p w14:paraId="3C574650" w14:textId="77777777" w:rsidR="00A738CB" w:rsidRPr="003B4F69" w:rsidRDefault="00A738CB" w:rsidP="00A738CB">
      <w:pPr>
        <w:numPr>
          <w:ilvl w:val="12"/>
          <w:numId w:val="0"/>
        </w:numPr>
        <w:ind w:left="1440"/>
        <w:rPr>
          <w:rFonts w:asciiTheme="minorHAnsi" w:hAnsiTheme="minorHAnsi" w:cstheme="minorHAnsi"/>
          <w:sz w:val="28"/>
          <w:szCs w:val="28"/>
        </w:rPr>
      </w:pPr>
      <w:r w:rsidRPr="003B4F69">
        <w:rPr>
          <w:rFonts w:asciiTheme="minorHAnsi" w:hAnsiTheme="minorHAnsi" w:cstheme="minorHAnsi"/>
          <w:sz w:val="28"/>
          <w:szCs w:val="28"/>
        </w:rPr>
        <w:t>5.5.2.1 The Nominations Committee shall circulate a request for nominations to the membership no later than 30 days before the Annual General Meeting.</w:t>
      </w:r>
    </w:p>
    <w:p w14:paraId="7B313C22" w14:textId="77777777" w:rsidR="00A738CB" w:rsidRDefault="00A738CB" w:rsidP="00A738CB">
      <w:pPr>
        <w:numPr>
          <w:ilvl w:val="12"/>
          <w:numId w:val="0"/>
        </w:numPr>
        <w:ind w:left="1440"/>
        <w:rPr>
          <w:rFonts w:asciiTheme="minorHAnsi" w:hAnsiTheme="minorHAnsi" w:cstheme="minorHAnsi"/>
          <w:sz w:val="28"/>
          <w:szCs w:val="28"/>
        </w:rPr>
      </w:pPr>
    </w:p>
    <w:p w14:paraId="2ADCD2B9" w14:textId="77777777" w:rsidR="00A738CB" w:rsidRPr="003B4F69" w:rsidRDefault="00A738CB" w:rsidP="00A738CB">
      <w:pPr>
        <w:numPr>
          <w:ilvl w:val="12"/>
          <w:numId w:val="0"/>
        </w:numPr>
        <w:ind w:left="1440"/>
        <w:rPr>
          <w:rFonts w:asciiTheme="minorHAnsi" w:hAnsiTheme="minorHAnsi" w:cstheme="minorHAnsi"/>
          <w:sz w:val="28"/>
          <w:szCs w:val="28"/>
        </w:rPr>
      </w:pPr>
      <w:r w:rsidRPr="003B4F69">
        <w:rPr>
          <w:rFonts w:asciiTheme="minorHAnsi" w:hAnsiTheme="minorHAnsi" w:cstheme="minorHAnsi"/>
          <w:sz w:val="28"/>
          <w:szCs w:val="28"/>
        </w:rPr>
        <w:t>5.5.2.2 The Nominations Committee should endeavor to ensure that the Board is composed of a multidisciplinary skilled set of individuals who can contribute to the diverse needs of the Association.</w:t>
      </w:r>
    </w:p>
    <w:p w14:paraId="748CCC1C" w14:textId="77777777" w:rsidR="00A738CB" w:rsidRPr="003B4F69" w:rsidRDefault="00A738CB" w:rsidP="00A738CB">
      <w:pPr>
        <w:numPr>
          <w:ilvl w:val="12"/>
          <w:numId w:val="0"/>
        </w:numPr>
        <w:ind w:left="144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lastRenderedPageBreak/>
        <w:t>5.5.3 Nominations for Directors may come from the floor if a proposal is signed by not less than 5% of Members entitled to vote at the Annual General Meeting.</w:t>
      </w:r>
    </w:p>
    <w:p w14:paraId="587F4442" w14:textId="77777777" w:rsidR="00A738CB" w:rsidRDefault="00A738CB" w:rsidP="00A738CB">
      <w:pPr>
        <w:numPr>
          <w:ilvl w:val="12"/>
          <w:numId w:val="0"/>
        </w:numPr>
        <w:ind w:left="1440" w:hanging="720"/>
        <w:rPr>
          <w:rFonts w:asciiTheme="minorHAnsi" w:hAnsiTheme="minorHAnsi" w:cstheme="minorHAnsi"/>
          <w:sz w:val="28"/>
          <w:szCs w:val="28"/>
        </w:rPr>
      </w:pPr>
    </w:p>
    <w:p w14:paraId="256A7C02" w14:textId="77777777" w:rsidR="00A738CB" w:rsidRPr="003B4F69" w:rsidRDefault="00A738CB" w:rsidP="00A738CB">
      <w:pPr>
        <w:numPr>
          <w:ilvl w:val="12"/>
          <w:numId w:val="0"/>
        </w:numPr>
        <w:ind w:left="1440" w:hanging="720"/>
        <w:rPr>
          <w:rFonts w:asciiTheme="minorHAnsi" w:hAnsiTheme="minorHAnsi" w:cstheme="minorHAnsi"/>
          <w:sz w:val="28"/>
          <w:szCs w:val="28"/>
        </w:rPr>
      </w:pPr>
      <w:r w:rsidRPr="003B4F69">
        <w:rPr>
          <w:rFonts w:asciiTheme="minorHAnsi" w:hAnsiTheme="minorHAnsi" w:cstheme="minorHAnsi"/>
          <w:sz w:val="28"/>
          <w:szCs w:val="28"/>
        </w:rPr>
        <w:t>5.5.4 Directors are elected at the Annual General Meeting and hold office for two years. The term of office of each Director shall commence immediately following the Annual General Meeting.</w:t>
      </w:r>
    </w:p>
    <w:p w14:paraId="01241F03" w14:textId="77777777" w:rsidR="00A738CB" w:rsidRDefault="00A738CB" w:rsidP="00A738CB">
      <w:pPr>
        <w:numPr>
          <w:ilvl w:val="12"/>
          <w:numId w:val="0"/>
        </w:numPr>
        <w:ind w:left="1440" w:hanging="720"/>
        <w:rPr>
          <w:rFonts w:asciiTheme="minorHAnsi" w:hAnsiTheme="minorHAnsi" w:cstheme="minorHAnsi"/>
          <w:sz w:val="28"/>
          <w:szCs w:val="28"/>
        </w:rPr>
      </w:pPr>
    </w:p>
    <w:p w14:paraId="61C6781A" w14:textId="77777777" w:rsidR="00A738CB" w:rsidRPr="003B4F69" w:rsidRDefault="00A738CB" w:rsidP="00A738CB">
      <w:pPr>
        <w:numPr>
          <w:ilvl w:val="12"/>
          <w:numId w:val="0"/>
        </w:numPr>
        <w:ind w:left="1440" w:hanging="720"/>
        <w:rPr>
          <w:rFonts w:asciiTheme="minorHAnsi" w:hAnsiTheme="minorHAnsi" w:cstheme="minorHAnsi"/>
          <w:sz w:val="28"/>
          <w:szCs w:val="28"/>
        </w:rPr>
      </w:pPr>
      <w:r w:rsidRPr="003B4F69">
        <w:rPr>
          <w:rFonts w:asciiTheme="minorHAnsi" w:hAnsiTheme="minorHAnsi" w:cstheme="minorHAnsi"/>
          <w:sz w:val="28"/>
          <w:szCs w:val="28"/>
        </w:rPr>
        <w:t>5.5.5 No Director shall serve more than four (4) consecutive 2-year terms, except after absence from the Board for at least two (2) years, in which event such person shall be entitled to be elected.</w:t>
      </w:r>
    </w:p>
    <w:p w14:paraId="15FA5843" w14:textId="77777777" w:rsidR="00A738CB" w:rsidRPr="003B4F69" w:rsidRDefault="00A738CB" w:rsidP="00A738CB">
      <w:pPr>
        <w:numPr>
          <w:ilvl w:val="12"/>
          <w:numId w:val="0"/>
        </w:numPr>
        <w:rPr>
          <w:rFonts w:asciiTheme="minorHAnsi" w:hAnsiTheme="minorHAnsi" w:cstheme="minorHAnsi"/>
          <w:sz w:val="28"/>
          <w:szCs w:val="28"/>
        </w:rPr>
      </w:pPr>
    </w:p>
    <w:p w14:paraId="4018C6F9" w14:textId="77777777" w:rsidR="00A738CB" w:rsidRPr="003B4F69" w:rsidRDefault="00A738CB" w:rsidP="00A738CB">
      <w:pPr>
        <w:numPr>
          <w:ilvl w:val="12"/>
          <w:numId w:val="0"/>
        </w:numPr>
        <w:rPr>
          <w:rFonts w:asciiTheme="minorHAnsi" w:hAnsiTheme="minorHAnsi" w:cstheme="minorHAnsi"/>
          <w:sz w:val="28"/>
          <w:szCs w:val="28"/>
          <w:lang w:val="en-GB"/>
        </w:rPr>
      </w:pPr>
      <w:r w:rsidRPr="003B4F69">
        <w:rPr>
          <w:rFonts w:asciiTheme="minorHAnsi" w:hAnsiTheme="minorHAnsi" w:cstheme="minorHAnsi"/>
          <w:sz w:val="28"/>
          <w:szCs w:val="28"/>
          <w:lang w:val="en-GB"/>
        </w:rPr>
        <w:t>5.6</w:t>
      </w:r>
      <w:r w:rsidRPr="003B4F69">
        <w:rPr>
          <w:rFonts w:asciiTheme="minorHAnsi" w:hAnsiTheme="minorHAnsi" w:cstheme="minorHAnsi"/>
          <w:sz w:val="28"/>
          <w:szCs w:val="28"/>
          <w:lang w:val="en-GB"/>
        </w:rPr>
        <w:tab/>
        <w:t>Board Vacancies</w:t>
      </w:r>
    </w:p>
    <w:p w14:paraId="119626FC" w14:textId="77777777" w:rsidR="00A738CB" w:rsidRDefault="00A738CB" w:rsidP="00A738CB">
      <w:pPr>
        <w:numPr>
          <w:ilvl w:val="12"/>
          <w:numId w:val="0"/>
        </w:numPr>
        <w:tabs>
          <w:tab w:val="left" w:pos="720"/>
        </w:tabs>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ab/>
      </w:r>
    </w:p>
    <w:p w14:paraId="486253EF" w14:textId="77777777" w:rsidR="00A738CB" w:rsidRPr="003B4F69" w:rsidRDefault="00A738CB" w:rsidP="00A738CB">
      <w:pPr>
        <w:numPr>
          <w:ilvl w:val="12"/>
          <w:numId w:val="0"/>
        </w:numPr>
        <w:tabs>
          <w:tab w:val="left" w:pos="720"/>
        </w:tabs>
        <w:ind w:left="720" w:hanging="720"/>
        <w:rPr>
          <w:rFonts w:asciiTheme="minorHAnsi" w:hAnsiTheme="minorHAnsi" w:cstheme="minorHAnsi"/>
          <w:sz w:val="28"/>
          <w:szCs w:val="28"/>
          <w:lang w:val="en-GB"/>
        </w:rPr>
      </w:pPr>
      <w:r>
        <w:rPr>
          <w:rFonts w:asciiTheme="minorHAnsi" w:hAnsiTheme="minorHAnsi" w:cstheme="minorHAnsi"/>
          <w:sz w:val="28"/>
          <w:szCs w:val="28"/>
          <w:lang w:val="en-GB"/>
        </w:rPr>
        <w:tab/>
      </w:r>
      <w:r w:rsidRPr="003B4F69">
        <w:rPr>
          <w:rFonts w:asciiTheme="minorHAnsi" w:hAnsiTheme="minorHAnsi" w:cstheme="minorHAnsi"/>
          <w:sz w:val="28"/>
          <w:szCs w:val="28"/>
          <w:lang w:val="en-GB"/>
        </w:rPr>
        <w:t>5.6.1 The office of an elected Director shall be vacated if the Director:</w:t>
      </w:r>
    </w:p>
    <w:p w14:paraId="7F3ACF1D" w14:textId="77777777" w:rsidR="00A738CB" w:rsidRDefault="00A738CB" w:rsidP="00A738CB">
      <w:pPr>
        <w:numPr>
          <w:ilvl w:val="12"/>
          <w:numId w:val="0"/>
        </w:numPr>
        <w:tabs>
          <w:tab w:val="left" w:pos="720"/>
        </w:tabs>
        <w:ind w:left="2160" w:hanging="720"/>
        <w:rPr>
          <w:rFonts w:asciiTheme="minorHAnsi" w:hAnsiTheme="minorHAnsi" w:cstheme="minorHAnsi"/>
          <w:sz w:val="28"/>
          <w:szCs w:val="28"/>
          <w:lang w:val="en-GB"/>
        </w:rPr>
      </w:pPr>
    </w:p>
    <w:p w14:paraId="0E287CD5" w14:textId="77777777" w:rsidR="00A738CB" w:rsidRPr="003B4F69" w:rsidRDefault="00A738CB" w:rsidP="00A738CB">
      <w:pPr>
        <w:numPr>
          <w:ilvl w:val="12"/>
          <w:numId w:val="0"/>
        </w:numPr>
        <w:tabs>
          <w:tab w:val="left" w:pos="720"/>
        </w:tabs>
        <w:ind w:left="216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5.6.1.1 completes the term of office,</w:t>
      </w:r>
    </w:p>
    <w:p w14:paraId="42499D11" w14:textId="77777777" w:rsidR="00A738CB" w:rsidRDefault="00A738CB" w:rsidP="00A738CB">
      <w:pPr>
        <w:numPr>
          <w:ilvl w:val="12"/>
          <w:numId w:val="0"/>
        </w:numPr>
        <w:tabs>
          <w:tab w:val="left" w:pos="720"/>
        </w:tabs>
        <w:ind w:left="2160" w:hanging="720"/>
        <w:rPr>
          <w:rFonts w:asciiTheme="minorHAnsi" w:hAnsiTheme="minorHAnsi" w:cstheme="minorHAnsi"/>
          <w:sz w:val="28"/>
          <w:szCs w:val="28"/>
          <w:lang w:val="en-GB"/>
        </w:rPr>
      </w:pPr>
    </w:p>
    <w:p w14:paraId="1D1B7D07" w14:textId="77777777" w:rsidR="00A738CB" w:rsidRPr="003B4F69" w:rsidRDefault="00A738CB" w:rsidP="00A738CB">
      <w:pPr>
        <w:numPr>
          <w:ilvl w:val="12"/>
          <w:numId w:val="0"/>
        </w:numPr>
        <w:tabs>
          <w:tab w:val="left" w:pos="720"/>
        </w:tabs>
        <w:ind w:left="216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5.6.1.2 ceases to be a member of the Association,</w:t>
      </w:r>
    </w:p>
    <w:p w14:paraId="429845F1" w14:textId="77777777" w:rsidR="00A738CB" w:rsidRDefault="00A738CB" w:rsidP="00A738CB">
      <w:pPr>
        <w:numPr>
          <w:ilvl w:val="12"/>
          <w:numId w:val="0"/>
        </w:numPr>
        <w:tabs>
          <w:tab w:val="left" w:pos="720"/>
        </w:tabs>
        <w:ind w:left="2160" w:hanging="720"/>
        <w:rPr>
          <w:rFonts w:asciiTheme="minorHAnsi" w:hAnsiTheme="minorHAnsi" w:cstheme="minorHAnsi"/>
          <w:sz w:val="28"/>
          <w:szCs w:val="28"/>
          <w:lang w:val="en-GB"/>
        </w:rPr>
      </w:pPr>
    </w:p>
    <w:p w14:paraId="66C00491" w14:textId="77777777" w:rsidR="00A738CB" w:rsidRPr="003B4F69" w:rsidRDefault="00A738CB" w:rsidP="00A738CB">
      <w:pPr>
        <w:numPr>
          <w:ilvl w:val="12"/>
          <w:numId w:val="0"/>
        </w:numPr>
        <w:tabs>
          <w:tab w:val="left" w:pos="720"/>
        </w:tabs>
        <w:ind w:left="216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5.6.1.3 resigns by submitting a written notice to the Chair,</w:t>
      </w:r>
    </w:p>
    <w:p w14:paraId="6F7C1C98" w14:textId="77777777" w:rsidR="00A738CB" w:rsidRDefault="00A738CB" w:rsidP="00A738CB">
      <w:pPr>
        <w:numPr>
          <w:ilvl w:val="12"/>
          <w:numId w:val="0"/>
        </w:numPr>
        <w:tabs>
          <w:tab w:val="left" w:pos="720"/>
        </w:tabs>
        <w:ind w:left="2160" w:hanging="720"/>
        <w:rPr>
          <w:rFonts w:asciiTheme="minorHAnsi" w:hAnsiTheme="minorHAnsi" w:cstheme="minorHAnsi"/>
          <w:sz w:val="28"/>
          <w:szCs w:val="28"/>
          <w:lang w:val="en-GB"/>
        </w:rPr>
      </w:pPr>
    </w:p>
    <w:p w14:paraId="0761DEF8" w14:textId="77777777" w:rsidR="00A738CB" w:rsidRPr="003B4F69" w:rsidRDefault="00A738CB" w:rsidP="00A738CB">
      <w:pPr>
        <w:numPr>
          <w:ilvl w:val="12"/>
          <w:numId w:val="0"/>
        </w:numPr>
        <w:tabs>
          <w:tab w:val="left" w:pos="720"/>
        </w:tabs>
        <w:ind w:left="216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5.6.1.4 misses three regular meetings of the Board in any 12</w:t>
      </w:r>
      <w:r>
        <w:rPr>
          <w:rFonts w:asciiTheme="minorHAnsi" w:hAnsiTheme="minorHAnsi" w:cstheme="minorHAnsi"/>
          <w:sz w:val="28"/>
          <w:szCs w:val="28"/>
          <w:lang w:val="en-GB"/>
        </w:rPr>
        <w:t>-</w:t>
      </w:r>
      <w:r w:rsidRPr="003B4F69">
        <w:rPr>
          <w:rFonts w:asciiTheme="minorHAnsi" w:hAnsiTheme="minorHAnsi" w:cstheme="minorHAnsi"/>
          <w:sz w:val="28"/>
          <w:szCs w:val="28"/>
          <w:lang w:val="en-GB"/>
        </w:rPr>
        <w:t>month period without just cause, or</w:t>
      </w:r>
    </w:p>
    <w:p w14:paraId="50B38B5D" w14:textId="77777777" w:rsidR="00A738CB" w:rsidRDefault="00A738CB" w:rsidP="00A738CB">
      <w:pPr>
        <w:numPr>
          <w:ilvl w:val="12"/>
          <w:numId w:val="0"/>
        </w:numPr>
        <w:tabs>
          <w:tab w:val="left" w:pos="720"/>
        </w:tabs>
        <w:ind w:left="2160" w:hanging="720"/>
        <w:rPr>
          <w:rFonts w:asciiTheme="minorHAnsi" w:hAnsiTheme="minorHAnsi" w:cstheme="minorHAnsi"/>
          <w:sz w:val="28"/>
          <w:szCs w:val="28"/>
          <w:lang w:val="en-GB"/>
        </w:rPr>
      </w:pPr>
    </w:p>
    <w:p w14:paraId="12F63C44" w14:textId="77777777" w:rsidR="00A738CB" w:rsidRPr="003B4F69" w:rsidRDefault="00A738CB" w:rsidP="00A738CB">
      <w:pPr>
        <w:numPr>
          <w:ilvl w:val="12"/>
          <w:numId w:val="0"/>
        </w:numPr>
        <w:tabs>
          <w:tab w:val="left" w:pos="720"/>
        </w:tabs>
        <w:ind w:left="216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5.6.1.5 has been removed from the Board by a special resolution receiving a two-thirds vote of the Board.</w:t>
      </w:r>
    </w:p>
    <w:p w14:paraId="0B72A924" w14:textId="77777777" w:rsidR="00A738CB" w:rsidRDefault="00A738CB" w:rsidP="00A738CB">
      <w:pPr>
        <w:numPr>
          <w:ilvl w:val="12"/>
          <w:numId w:val="0"/>
        </w:numPr>
        <w:tabs>
          <w:tab w:val="left" w:pos="720"/>
        </w:tabs>
        <w:ind w:left="1440" w:hanging="720"/>
        <w:rPr>
          <w:rFonts w:asciiTheme="minorHAnsi" w:hAnsiTheme="minorHAnsi" w:cstheme="minorHAnsi"/>
          <w:sz w:val="28"/>
          <w:szCs w:val="28"/>
          <w:lang w:val="en-GB"/>
        </w:rPr>
      </w:pPr>
    </w:p>
    <w:p w14:paraId="48CF728A" w14:textId="77777777" w:rsidR="00A738CB" w:rsidRPr="003B4F69" w:rsidRDefault="00A738CB" w:rsidP="00A738CB">
      <w:pPr>
        <w:numPr>
          <w:ilvl w:val="12"/>
          <w:numId w:val="0"/>
        </w:numPr>
        <w:tabs>
          <w:tab w:val="left" w:pos="720"/>
        </w:tabs>
        <w:ind w:left="144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5.6.2 Any vacancy occurring during the year may be filled by the Board from among the Members of the Association. The person so appointed to fill a vacancy of the Board shall hold office for the balance of the unexpired term of the vacating Director, or until the next Annual General Meeting, whichever is sooner. </w:t>
      </w:r>
    </w:p>
    <w:p w14:paraId="5969F544" w14:textId="77777777" w:rsidR="00A738CB" w:rsidRPr="003B4F69" w:rsidRDefault="00A738CB" w:rsidP="00A738CB">
      <w:pPr>
        <w:numPr>
          <w:ilvl w:val="12"/>
          <w:numId w:val="0"/>
        </w:numPr>
        <w:ind w:left="720" w:hanging="720"/>
        <w:rPr>
          <w:rFonts w:asciiTheme="minorHAnsi" w:hAnsiTheme="minorHAnsi" w:cstheme="minorHAnsi"/>
          <w:sz w:val="28"/>
          <w:szCs w:val="28"/>
        </w:rPr>
      </w:pPr>
    </w:p>
    <w:p w14:paraId="50F32970" w14:textId="77777777" w:rsidR="00A738CB" w:rsidRDefault="00A738CB" w:rsidP="00A738CB">
      <w:pPr>
        <w:numPr>
          <w:ilvl w:val="12"/>
          <w:numId w:val="0"/>
        </w:numPr>
        <w:ind w:left="720" w:hanging="720"/>
        <w:rPr>
          <w:rFonts w:asciiTheme="minorHAnsi" w:hAnsiTheme="minorHAnsi" w:cstheme="minorHAnsi"/>
          <w:sz w:val="28"/>
          <w:szCs w:val="28"/>
          <w:lang w:val="en-GB"/>
        </w:rPr>
      </w:pPr>
    </w:p>
    <w:p w14:paraId="1B899192" w14:textId="77777777" w:rsidR="00A738CB" w:rsidRDefault="00A738CB" w:rsidP="00A738CB">
      <w:pPr>
        <w:numPr>
          <w:ilvl w:val="12"/>
          <w:numId w:val="0"/>
        </w:numPr>
        <w:ind w:left="720" w:hanging="720"/>
        <w:rPr>
          <w:rFonts w:asciiTheme="minorHAnsi" w:hAnsiTheme="minorHAnsi" w:cstheme="minorHAnsi"/>
          <w:sz w:val="28"/>
          <w:szCs w:val="28"/>
          <w:lang w:val="en-GB"/>
        </w:rPr>
      </w:pPr>
    </w:p>
    <w:p w14:paraId="07A24664" w14:textId="77777777" w:rsidR="00A738CB" w:rsidRDefault="00A738CB" w:rsidP="00A738CB">
      <w:pPr>
        <w:numPr>
          <w:ilvl w:val="12"/>
          <w:numId w:val="0"/>
        </w:numPr>
        <w:ind w:left="720" w:hanging="720"/>
        <w:jc w:val="center"/>
        <w:rPr>
          <w:rFonts w:asciiTheme="minorHAnsi" w:hAnsiTheme="minorHAnsi" w:cstheme="minorHAnsi"/>
          <w:sz w:val="28"/>
          <w:szCs w:val="28"/>
          <w:lang w:val="en-GB"/>
        </w:rPr>
      </w:pPr>
    </w:p>
    <w:p w14:paraId="77730E37"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lastRenderedPageBreak/>
        <w:t>5.7</w:t>
      </w:r>
      <w:r w:rsidRPr="003B4F69">
        <w:rPr>
          <w:rFonts w:asciiTheme="minorHAnsi" w:hAnsiTheme="minorHAnsi" w:cstheme="minorHAnsi"/>
          <w:sz w:val="28"/>
          <w:szCs w:val="28"/>
          <w:lang w:val="en-GB"/>
        </w:rPr>
        <w:tab/>
        <w:t>Board Meetings</w:t>
      </w:r>
    </w:p>
    <w:p w14:paraId="13F55469" w14:textId="77777777" w:rsidR="00A738CB" w:rsidRDefault="00A738CB" w:rsidP="00A738CB">
      <w:pPr>
        <w:numPr>
          <w:ilvl w:val="12"/>
          <w:numId w:val="0"/>
        </w:numPr>
        <w:ind w:left="1440" w:hanging="720"/>
        <w:rPr>
          <w:rFonts w:asciiTheme="minorHAnsi" w:hAnsiTheme="minorHAnsi" w:cstheme="minorHAnsi"/>
          <w:sz w:val="28"/>
          <w:szCs w:val="28"/>
          <w:lang w:val="en-GB"/>
        </w:rPr>
      </w:pPr>
    </w:p>
    <w:p w14:paraId="45B40082" w14:textId="77777777" w:rsidR="00A738CB" w:rsidRPr="003B4F69" w:rsidRDefault="00A738CB" w:rsidP="00A738CB">
      <w:pPr>
        <w:numPr>
          <w:ilvl w:val="12"/>
          <w:numId w:val="0"/>
        </w:numPr>
        <w:ind w:left="144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5.7.1 The Board shall meet a minimum of five times in each year. </w:t>
      </w:r>
    </w:p>
    <w:p w14:paraId="25845631" w14:textId="77777777" w:rsidR="00A738CB" w:rsidRDefault="00A738CB" w:rsidP="00A738CB">
      <w:pPr>
        <w:numPr>
          <w:ilvl w:val="12"/>
          <w:numId w:val="0"/>
        </w:numPr>
        <w:ind w:left="1440" w:hanging="720"/>
        <w:rPr>
          <w:rFonts w:asciiTheme="minorHAnsi" w:hAnsiTheme="minorHAnsi" w:cstheme="minorHAnsi"/>
          <w:sz w:val="28"/>
          <w:szCs w:val="28"/>
        </w:rPr>
      </w:pPr>
    </w:p>
    <w:p w14:paraId="60EB5CE8" w14:textId="77777777" w:rsidR="00A738CB" w:rsidRPr="003B4F69" w:rsidRDefault="00A738CB" w:rsidP="00A738CB">
      <w:pPr>
        <w:numPr>
          <w:ilvl w:val="12"/>
          <w:numId w:val="0"/>
        </w:numPr>
        <w:ind w:left="1440" w:hanging="720"/>
        <w:rPr>
          <w:rFonts w:asciiTheme="minorHAnsi" w:hAnsiTheme="minorHAnsi" w:cstheme="minorHAnsi"/>
          <w:sz w:val="28"/>
          <w:szCs w:val="28"/>
        </w:rPr>
      </w:pPr>
      <w:r w:rsidRPr="003B4F69">
        <w:rPr>
          <w:rFonts w:asciiTheme="minorHAnsi" w:hAnsiTheme="minorHAnsi" w:cstheme="minorHAnsi"/>
          <w:sz w:val="28"/>
          <w:szCs w:val="28"/>
        </w:rPr>
        <w:t>5.7.2 The business of the Association shall be conducted during these Board meetings.</w:t>
      </w:r>
    </w:p>
    <w:p w14:paraId="40581895" w14:textId="77777777" w:rsidR="00A738CB" w:rsidRPr="003B4F69" w:rsidRDefault="00A738CB" w:rsidP="00A738CB">
      <w:pPr>
        <w:numPr>
          <w:ilvl w:val="12"/>
          <w:numId w:val="0"/>
        </w:numPr>
        <w:ind w:left="1440" w:hanging="720"/>
        <w:rPr>
          <w:rFonts w:asciiTheme="minorHAnsi" w:hAnsiTheme="minorHAnsi" w:cstheme="minorHAnsi"/>
          <w:sz w:val="28"/>
          <w:szCs w:val="28"/>
        </w:rPr>
      </w:pPr>
      <w:r w:rsidRPr="003B4F69">
        <w:rPr>
          <w:rFonts w:asciiTheme="minorHAnsi" w:hAnsiTheme="minorHAnsi" w:cstheme="minorHAnsi"/>
          <w:sz w:val="28"/>
          <w:szCs w:val="28"/>
        </w:rPr>
        <w:t>5.7.3 Notice of a meeting shall be given to each Director by mail or electronic means no less than 5 days before the proposed meeting</w:t>
      </w:r>
    </w:p>
    <w:p w14:paraId="0EB3DFFA" w14:textId="77777777" w:rsidR="00A738CB" w:rsidRPr="003B4F69" w:rsidRDefault="00A738CB" w:rsidP="00A738CB">
      <w:pPr>
        <w:numPr>
          <w:ilvl w:val="12"/>
          <w:numId w:val="0"/>
        </w:numPr>
        <w:ind w:left="720" w:hanging="720"/>
        <w:rPr>
          <w:rFonts w:asciiTheme="minorHAnsi" w:hAnsiTheme="minorHAnsi" w:cstheme="minorHAnsi"/>
          <w:sz w:val="28"/>
          <w:szCs w:val="28"/>
        </w:rPr>
      </w:pPr>
    </w:p>
    <w:p w14:paraId="25A4371D" w14:textId="77777777" w:rsidR="00A738CB" w:rsidRPr="003B4F69" w:rsidRDefault="00A738CB" w:rsidP="00A738CB">
      <w:pPr>
        <w:numPr>
          <w:ilvl w:val="12"/>
          <w:numId w:val="0"/>
        </w:numPr>
        <w:ind w:left="720" w:hanging="720"/>
        <w:rPr>
          <w:rFonts w:asciiTheme="minorHAnsi" w:hAnsiTheme="minorHAnsi" w:cstheme="minorHAnsi"/>
          <w:sz w:val="28"/>
          <w:szCs w:val="28"/>
        </w:rPr>
      </w:pPr>
      <w:r w:rsidRPr="003B4F69">
        <w:rPr>
          <w:rFonts w:asciiTheme="minorHAnsi" w:hAnsiTheme="minorHAnsi" w:cstheme="minorHAnsi"/>
          <w:sz w:val="28"/>
          <w:szCs w:val="28"/>
        </w:rPr>
        <w:t>5.8</w:t>
      </w:r>
      <w:r w:rsidRPr="003B4F69">
        <w:rPr>
          <w:rFonts w:asciiTheme="minorHAnsi" w:hAnsiTheme="minorHAnsi" w:cstheme="minorHAnsi"/>
          <w:sz w:val="28"/>
          <w:szCs w:val="28"/>
        </w:rPr>
        <w:tab/>
        <w:t>Special Board meetings may be called as needed by the Chair, Vice-Chair or any two Directors.</w:t>
      </w:r>
    </w:p>
    <w:p w14:paraId="27E31D57" w14:textId="77777777" w:rsidR="00A738CB" w:rsidRPr="003B4F69" w:rsidRDefault="00A738CB" w:rsidP="00A738CB">
      <w:pPr>
        <w:numPr>
          <w:ilvl w:val="12"/>
          <w:numId w:val="0"/>
        </w:numPr>
        <w:ind w:left="720" w:hanging="720"/>
        <w:rPr>
          <w:rFonts w:asciiTheme="minorHAnsi" w:hAnsiTheme="minorHAnsi" w:cstheme="minorHAnsi"/>
          <w:sz w:val="28"/>
          <w:szCs w:val="28"/>
        </w:rPr>
      </w:pPr>
    </w:p>
    <w:p w14:paraId="4EE96939" w14:textId="77777777" w:rsidR="00A738CB" w:rsidRPr="003B4F69" w:rsidRDefault="00A738CB" w:rsidP="00A738CB">
      <w:pPr>
        <w:numPr>
          <w:ilvl w:val="12"/>
          <w:numId w:val="0"/>
        </w:numPr>
        <w:ind w:left="720" w:hanging="720"/>
        <w:rPr>
          <w:rFonts w:asciiTheme="minorHAnsi" w:hAnsiTheme="minorHAnsi" w:cstheme="minorHAnsi"/>
          <w:sz w:val="28"/>
          <w:szCs w:val="28"/>
        </w:rPr>
      </w:pPr>
      <w:r w:rsidRPr="003B4F69">
        <w:rPr>
          <w:rFonts w:asciiTheme="minorHAnsi" w:hAnsiTheme="minorHAnsi" w:cstheme="minorHAnsi"/>
          <w:sz w:val="28"/>
          <w:szCs w:val="28"/>
        </w:rPr>
        <w:t>5.9</w:t>
      </w:r>
      <w:r w:rsidRPr="003B4F69">
        <w:rPr>
          <w:rFonts w:asciiTheme="minorHAnsi" w:hAnsiTheme="minorHAnsi" w:cstheme="minorHAnsi"/>
          <w:sz w:val="28"/>
          <w:szCs w:val="28"/>
        </w:rPr>
        <w:tab/>
        <w:t xml:space="preserve">Quorum of the Board - A quorum is required to pass motions. A quorum is defined as </w:t>
      </w:r>
      <w:proofErr w:type="gramStart"/>
      <w:r w:rsidRPr="003B4F69">
        <w:rPr>
          <w:rFonts w:asciiTheme="minorHAnsi" w:hAnsiTheme="minorHAnsi" w:cstheme="minorHAnsi"/>
          <w:sz w:val="28"/>
          <w:szCs w:val="28"/>
        </w:rPr>
        <w:t>a majority of</w:t>
      </w:r>
      <w:proofErr w:type="gramEnd"/>
      <w:r w:rsidRPr="003B4F69">
        <w:rPr>
          <w:rFonts w:asciiTheme="minorHAnsi" w:hAnsiTheme="minorHAnsi" w:cstheme="minorHAnsi"/>
          <w:sz w:val="28"/>
          <w:szCs w:val="28"/>
        </w:rPr>
        <w:t xml:space="preserve"> the Directors (vacant positions are not considered when determining quorum).</w:t>
      </w:r>
    </w:p>
    <w:p w14:paraId="6B7688A5" w14:textId="77777777" w:rsidR="00A738CB" w:rsidRPr="003B4F69" w:rsidRDefault="00A738CB" w:rsidP="00A738CB">
      <w:pPr>
        <w:numPr>
          <w:ilvl w:val="12"/>
          <w:numId w:val="0"/>
        </w:numPr>
        <w:ind w:left="720" w:hanging="720"/>
        <w:rPr>
          <w:rFonts w:asciiTheme="minorHAnsi" w:hAnsiTheme="minorHAnsi" w:cstheme="minorHAnsi"/>
          <w:sz w:val="28"/>
          <w:szCs w:val="28"/>
        </w:rPr>
      </w:pPr>
    </w:p>
    <w:p w14:paraId="3D651315" w14:textId="77777777" w:rsidR="00A738CB"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rPr>
        <w:t>5.10</w:t>
      </w:r>
      <w:r w:rsidRPr="003B4F69">
        <w:rPr>
          <w:rFonts w:asciiTheme="minorHAnsi" w:hAnsiTheme="minorHAnsi" w:cstheme="minorHAnsi"/>
          <w:sz w:val="28"/>
          <w:szCs w:val="28"/>
        </w:rPr>
        <w:tab/>
      </w:r>
      <w:r w:rsidRPr="003B4F69">
        <w:rPr>
          <w:rFonts w:asciiTheme="minorHAnsi" w:hAnsiTheme="minorHAnsi" w:cstheme="minorHAnsi"/>
          <w:sz w:val="28"/>
          <w:szCs w:val="28"/>
          <w:lang w:val="en-GB"/>
        </w:rPr>
        <w:t>Board members may attend and participate in meetings by phone or other electronic or communications facility that permits all participants to communicate adequately with each other and participate fully in the meeting discussions and decision-making.   A person participating in a meeting by such means is deemed to be present at the meeting.</w:t>
      </w:r>
      <w:r>
        <w:rPr>
          <w:rFonts w:asciiTheme="minorHAnsi" w:hAnsiTheme="minorHAnsi" w:cstheme="minorHAnsi"/>
          <w:sz w:val="28"/>
          <w:szCs w:val="28"/>
          <w:lang w:val="en-GB"/>
        </w:rPr>
        <w:t xml:space="preserve"> </w:t>
      </w:r>
      <w:r w:rsidRPr="003B4F69">
        <w:rPr>
          <w:rFonts w:asciiTheme="minorHAnsi" w:hAnsiTheme="minorHAnsi" w:cstheme="minorHAnsi"/>
          <w:sz w:val="28"/>
          <w:szCs w:val="28"/>
          <w:lang w:val="en-GB"/>
        </w:rPr>
        <w:t>Notwithstanding any other provision of this bylaw, any person participating in a meeting of the members pursuant to this sections who is entitled to vote at the meeting may vote by means of any telephonic, electronic or other communication facility that the Association has made available for that purpose.  The result of this vote shall be as binding on the Association as if the vote had been decided in regular Board meeting and duly recorded.</w:t>
      </w:r>
    </w:p>
    <w:p w14:paraId="6999F141" w14:textId="77777777" w:rsidR="00A738CB" w:rsidRDefault="00A738CB" w:rsidP="00A738CB">
      <w:pPr>
        <w:numPr>
          <w:ilvl w:val="12"/>
          <w:numId w:val="0"/>
        </w:numPr>
        <w:ind w:left="720" w:hanging="720"/>
        <w:rPr>
          <w:rFonts w:asciiTheme="minorHAnsi" w:hAnsiTheme="minorHAnsi" w:cstheme="minorHAnsi"/>
          <w:sz w:val="28"/>
          <w:szCs w:val="28"/>
          <w:lang w:val="en-GB"/>
        </w:rPr>
      </w:pPr>
      <w:r>
        <w:rPr>
          <w:rFonts w:asciiTheme="minorHAnsi" w:hAnsiTheme="minorHAnsi" w:cstheme="minorHAnsi"/>
          <w:sz w:val="28"/>
          <w:szCs w:val="28"/>
          <w:lang w:val="en-GB"/>
        </w:rPr>
        <w:tab/>
      </w:r>
    </w:p>
    <w:p w14:paraId="51C948A4" w14:textId="77777777" w:rsidR="00A738CB" w:rsidRDefault="00A738CB" w:rsidP="00A738CB">
      <w:pPr>
        <w:numPr>
          <w:ilvl w:val="12"/>
          <w:numId w:val="0"/>
        </w:numPr>
        <w:ind w:left="720"/>
        <w:rPr>
          <w:rFonts w:asciiTheme="minorHAnsi" w:hAnsiTheme="minorHAnsi" w:cstheme="minorHAnsi"/>
          <w:sz w:val="28"/>
          <w:szCs w:val="28"/>
          <w:lang w:val="en-GB"/>
        </w:rPr>
      </w:pPr>
      <w:r>
        <w:rPr>
          <w:rFonts w:asciiTheme="minorHAnsi" w:hAnsiTheme="minorHAnsi" w:cstheme="minorHAnsi"/>
          <w:sz w:val="28"/>
          <w:szCs w:val="28"/>
          <w:lang w:val="en-GB"/>
        </w:rPr>
        <w:t>5.10.1 Electronic votes may occur between Board meetings with the following provisions:</w:t>
      </w:r>
    </w:p>
    <w:p w14:paraId="31F4A959" w14:textId="77777777" w:rsidR="00A738CB" w:rsidRDefault="00A738CB" w:rsidP="00A738CB">
      <w:pPr>
        <w:numPr>
          <w:ilvl w:val="12"/>
          <w:numId w:val="0"/>
        </w:numPr>
        <w:ind w:left="1440"/>
        <w:rPr>
          <w:rFonts w:asciiTheme="minorHAnsi" w:hAnsiTheme="minorHAnsi" w:cstheme="minorHAnsi"/>
          <w:sz w:val="28"/>
          <w:szCs w:val="28"/>
          <w:lang w:val="en-GB"/>
        </w:rPr>
      </w:pPr>
    </w:p>
    <w:p w14:paraId="12119925" w14:textId="77777777" w:rsidR="00A738CB" w:rsidRDefault="00A738CB" w:rsidP="00A738CB">
      <w:pPr>
        <w:numPr>
          <w:ilvl w:val="12"/>
          <w:numId w:val="0"/>
        </w:numPr>
        <w:ind w:left="1440"/>
        <w:rPr>
          <w:rFonts w:asciiTheme="minorHAnsi" w:hAnsiTheme="minorHAnsi" w:cstheme="minorHAnsi"/>
          <w:sz w:val="28"/>
          <w:szCs w:val="28"/>
          <w:lang w:val="en-GB"/>
        </w:rPr>
      </w:pPr>
      <w:r>
        <w:rPr>
          <w:rFonts w:asciiTheme="minorHAnsi" w:hAnsiTheme="minorHAnsi" w:cstheme="minorHAnsi"/>
          <w:sz w:val="28"/>
          <w:szCs w:val="28"/>
          <w:lang w:val="en-GB"/>
        </w:rPr>
        <w:t>5.10.1.1 No more than one item will be submitted at any time to the Board of Directors for an electronic vote</w:t>
      </w:r>
    </w:p>
    <w:p w14:paraId="482CE3CD" w14:textId="77777777" w:rsidR="00A738CB" w:rsidRDefault="00A738CB" w:rsidP="00A738CB">
      <w:pPr>
        <w:numPr>
          <w:ilvl w:val="12"/>
          <w:numId w:val="0"/>
        </w:numPr>
        <w:ind w:left="1440"/>
        <w:rPr>
          <w:rFonts w:asciiTheme="minorHAnsi" w:hAnsiTheme="minorHAnsi" w:cstheme="minorHAnsi"/>
          <w:sz w:val="28"/>
          <w:szCs w:val="28"/>
          <w:lang w:val="en-GB"/>
        </w:rPr>
      </w:pPr>
    </w:p>
    <w:p w14:paraId="7D2C149F" w14:textId="77777777" w:rsidR="00A738CB" w:rsidRDefault="00A738CB" w:rsidP="00A738CB">
      <w:pPr>
        <w:numPr>
          <w:ilvl w:val="12"/>
          <w:numId w:val="0"/>
        </w:numPr>
        <w:ind w:left="1440"/>
        <w:rPr>
          <w:rFonts w:asciiTheme="minorHAnsi" w:hAnsiTheme="minorHAnsi" w:cstheme="minorHAnsi"/>
          <w:sz w:val="28"/>
          <w:szCs w:val="28"/>
          <w:lang w:val="en-GB"/>
        </w:rPr>
      </w:pPr>
      <w:r>
        <w:rPr>
          <w:rFonts w:asciiTheme="minorHAnsi" w:hAnsiTheme="minorHAnsi" w:cstheme="minorHAnsi"/>
          <w:sz w:val="28"/>
          <w:szCs w:val="28"/>
          <w:lang w:val="en-GB"/>
        </w:rPr>
        <w:lastRenderedPageBreak/>
        <w:t>5.10.1.2 The motion put to any electronic vote must not be contentious and must not be on a matter with requires extensive Board discussion</w:t>
      </w:r>
    </w:p>
    <w:p w14:paraId="1F202035" w14:textId="77777777" w:rsidR="00A738CB" w:rsidRDefault="00A738CB" w:rsidP="00A738CB">
      <w:pPr>
        <w:numPr>
          <w:ilvl w:val="12"/>
          <w:numId w:val="0"/>
        </w:numPr>
        <w:ind w:left="1440"/>
        <w:rPr>
          <w:rFonts w:asciiTheme="minorHAnsi" w:hAnsiTheme="minorHAnsi" w:cstheme="minorHAnsi"/>
          <w:sz w:val="28"/>
          <w:szCs w:val="28"/>
          <w:lang w:val="en-GB"/>
        </w:rPr>
      </w:pPr>
    </w:p>
    <w:p w14:paraId="2E806241" w14:textId="77777777" w:rsidR="00A738CB" w:rsidRDefault="00A738CB" w:rsidP="00A738CB">
      <w:pPr>
        <w:numPr>
          <w:ilvl w:val="12"/>
          <w:numId w:val="0"/>
        </w:numPr>
        <w:ind w:left="1440"/>
        <w:rPr>
          <w:rFonts w:asciiTheme="minorHAnsi" w:hAnsiTheme="minorHAnsi" w:cstheme="minorHAnsi"/>
          <w:sz w:val="28"/>
          <w:szCs w:val="28"/>
          <w:lang w:val="en-GB"/>
        </w:rPr>
      </w:pPr>
      <w:r>
        <w:rPr>
          <w:rFonts w:asciiTheme="minorHAnsi" w:hAnsiTheme="minorHAnsi" w:cstheme="minorHAnsi"/>
          <w:sz w:val="28"/>
          <w:szCs w:val="28"/>
          <w:lang w:val="en-GB"/>
        </w:rPr>
        <w:t>5.10.1.3 Any motion put to any electronic vote must have all relevant background material attached so Board members can make an informed decision</w:t>
      </w:r>
    </w:p>
    <w:p w14:paraId="0E4618A8" w14:textId="77777777" w:rsidR="00A738CB" w:rsidRDefault="00A738CB" w:rsidP="00A738CB">
      <w:pPr>
        <w:numPr>
          <w:ilvl w:val="12"/>
          <w:numId w:val="0"/>
        </w:numPr>
        <w:ind w:left="1440"/>
        <w:rPr>
          <w:rFonts w:asciiTheme="minorHAnsi" w:hAnsiTheme="minorHAnsi" w:cstheme="minorHAnsi"/>
          <w:sz w:val="28"/>
          <w:szCs w:val="28"/>
          <w:lang w:val="en-GB"/>
        </w:rPr>
      </w:pPr>
    </w:p>
    <w:p w14:paraId="322C8B9F" w14:textId="77777777" w:rsidR="00A738CB" w:rsidRDefault="00A738CB" w:rsidP="00A738CB">
      <w:pPr>
        <w:numPr>
          <w:ilvl w:val="12"/>
          <w:numId w:val="0"/>
        </w:numPr>
        <w:ind w:left="1440"/>
        <w:rPr>
          <w:rFonts w:asciiTheme="minorHAnsi" w:hAnsiTheme="minorHAnsi" w:cstheme="minorHAnsi"/>
          <w:sz w:val="28"/>
          <w:szCs w:val="28"/>
          <w:lang w:val="en-GB"/>
        </w:rPr>
      </w:pPr>
      <w:r>
        <w:rPr>
          <w:rFonts w:asciiTheme="minorHAnsi" w:hAnsiTheme="minorHAnsi" w:cstheme="minorHAnsi"/>
          <w:sz w:val="28"/>
          <w:szCs w:val="28"/>
          <w:lang w:val="en-GB"/>
        </w:rPr>
        <w:t>5.10.1.4 Board members must be given five (5) days to review the motion and vote in an electronic vote</w:t>
      </w:r>
    </w:p>
    <w:p w14:paraId="71F51B24" w14:textId="77777777" w:rsidR="00A738CB" w:rsidRDefault="00A738CB" w:rsidP="00A738CB">
      <w:pPr>
        <w:numPr>
          <w:ilvl w:val="12"/>
          <w:numId w:val="0"/>
        </w:numPr>
        <w:ind w:left="1440"/>
        <w:rPr>
          <w:rFonts w:asciiTheme="minorHAnsi" w:hAnsiTheme="minorHAnsi" w:cstheme="minorHAnsi"/>
          <w:sz w:val="28"/>
          <w:szCs w:val="28"/>
          <w:lang w:val="en-GB"/>
        </w:rPr>
      </w:pPr>
    </w:p>
    <w:p w14:paraId="631F1FC0" w14:textId="77777777" w:rsidR="00A738CB" w:rsidRPr="003B4F69" w:rsidRDefault="00A738CB" w:rsidP="00A738CB">
      <w:pPr>
        <w:numPr>
          <w:ilvl w:val="12"/>
          <w:numId w:val="0"/>
        </w:numPr>
        <w:ind w:left="1440"/>
        <w:rPr>
          <w:rFonts w:asciiTheme="minorHAnsi" w:hAnsiTheme="minorHAnsi" w:cstheme="minorHAnsi"/>
          <w:sz w:val="28"/>
          <w:szCs w:val="28"/>
          <w:lang w:val="en-GB"/>
        </w:rPr>
      </w:pPr>
      <w:r>
        <w:rPr>
          <w:rFonts w:asciiTheme="minorHAnsi" w:hAnsiTheme="minorHAnsi" w:cstheme="minorHAnsi"/>
          <w:sz w:val="28"/>
          <w:szCs w:val="28"/>
          <w:lang w:val="en-GB"/>
        </w:rPr>
        <w:t>5.10.1.5 Electronic voting on any matter shall not proceed if any Director objects to such method of voting on any issue</w:t>
      </w:r>
    </w:p>
    <w:p w14:paraId="3C11E357"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p>
    <w:p w14:paraId="154B4B3D"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5.11 </w:t>
      </w:r>
      <w:r w:rsidRPr="003B4F69">
        <w:rPr>
          <w:rFonts w:asciiTheme="minorHAnsi" w:hAnsiTheme="minorHAnsi" w:cstheme="minorHAnsi"/>
          <w:sz w:val="28"/>
          <w:szCs w:val="28"/>
          <w:lang w:val="en-GB"/>
        </w:rPr>
        <w:tab/>
        <w:t>Powers and Indemnity of the Directors</w:t>
      </w:r>
    </w:p>
    <w:p w14:paraId="04921358" w14:textId="77777777" w:rsidR="00A738CB" w:rsidRDefault="00A738CB" w:rsidP="00A738CB">
      <w:pPr>
        <w:numPr>
          <w:ilvl w:val="12"/>
          <w:numId w:val="0"/>
        </w:numPr>
        <w:ind w:left="720"/>
        <w:rPr>
          <w:rFonts w:asciiTheme="minorHAnsi" w:hAnsiTheme="minorHAnsi" w:cstheme="minorHAnsi"/>
          <w:sz w:val="28"/>
          <w:szCs w:val="28"/>
          <w:lang w:val="en-GB"/>
        </w:rPr>
      </w:pPr>
    </w:p>
    <w:p w14:paraId="72FCC293" w14:textId="77777777" w:rsidR="00A738CB" w:rsidRPr="003B4F69" w:rsidRDefault="00A738CB" w:rsidP="00A738CB">
      <w:pPr>
        <w:numPr>
          <w:ilvl w:val="12"/>
          <w:numId w:val="0"/>
        </w:numPr>
        <w:ind w:left="720"/>
        <w:rPr>
          <w:rFonts w:asciiTheme="minorHAnsi" w:hAnsiTheme="minorHAnsi" w:cstheme="minorHAnsi"/>
          <w:sz w:val="28"/>
          <w:szCs w:val="28"/>
          <w:lang w:val="en-GB"/>
        </w:rPr>
      </w:pPr>
      <w:r w:rsidRPr="003B4F69">
        <w:rPr>
          <w:rFonts w:asciiTheme="minorHAnsi" w:hAnsiTheme="minorHAnsi" w:cstheme="minorHAnsi"/>
          <w:sz w:val="28"/>
          <w:szCs w:val="28"/>
          <w:lang w:val="en-GB"/>
        </w:rPr>
        <w:t>5.11.1</w:t>
      </w:r>
      <w:r w:rsidRPr="003B4F69">
        <w:rPr>
          <w:rFonts w:asciiTheme="minorHAnsi" w:hAnsiTheme="minorHAnsi" w:cstheme="minorHAnsi"/>
          <w:sz w:val="28"/>
          <w:szCs w:val="28"/>
          <w:lang w:val="en-GB"/>
        </w:rPr>
        <w:tab/>
        <w:t>The Directors of the Association govern the affairs of the Association on behalf of the Members and make, or cause to be made, for the Association, any kind of contract which the Association may lawfully enter into and may exercise all such other powers as the Association is by its constitution or otherwise authorized to exercise and do.</w:t>
      </w:r>
    </w:p>
    <w:p w14:paraId="65C176AA" w14:textId="77777777" w:rsidR="00A738CB" w:rsidRPr="003B4F69" w:rsidRDefault="00A738CB" w:rsidP="00A738CB">
      <w:pPr>
        <w:numPr>
          <w:ilvl w:val="12"/>
          <w:numId w:val="0"/>
        </w:numPr>
        <w:ind w:left="720"/>
        <w:rPr>
          <w:rFonts w:asciiTheme="minorHAnsi" w:hAnsiTheme="minorHAnsi" w:cstheme="minorHAnsi"/>
          <w:sz w:val="28"/>
          <w:szCs w:val="28"/>
          <w:lang w:val="en-GB"/>
        </w:rPr>
      </w:pPr>
    </w:p>
    <w:p w14:paraId="49F23BF0" w14:textId="77777777" w:rsidR="00A738CB" w:rsidRPr="003B4F69" w:rsidRDefault="00A738CB" w:rsidP="00A738CB">
      <w:pPr>
        <w:numPr>
          <w:ilvl w:val="12"/>
          <w:numId w:val="0"/>
        </w:numPr>
        <w:ind w:left="720"/>
        <w:rPr>
          <w:rFonts w:asciiTheme="minorHAnsi" w:hAnsiTheme="minorHAnsi" w:cstheme="minorHAnsi"/>
          <w:sz w:val="28"/>
          <w:szCs w:val="28"/>
          <w:lang w:val="en-GB"/>
        </w:rPr>
      </w:pPr>
      <w:r w:rsidRPr="003B4F69">
        <w:rPr>
          <w:rFonts w:asciiTheme="minorHAnsi" w:hAnsiTheme="minorHAnsi" w:cstheme="minorHAnsi"/>
          <w:sz w:val="28"/>
          <w:szCs w:val="28"/>
          <w:lang w:val="en-GB"/>
        </w:rPr>
        <w:t>5.11.2 The Directors shall have power to authorize expenditures on behalf of the Association from time to time and may employ an Executive Director, or such other staff, to carry out assigned duties.</w:t>
      </w:r>
    </w:p>
    <w:p w14:paraId="6CF23A68" w14:textId="77777777" w:rsidR="00A738CB" w:rsidRDefault="00A738CB" w:rsidP="00A738CB">
      <w:pPr>
        <w:numPr>
          <w:ilvl w:val="12"/>
          <w:numId w:val="0"/>
        </w:numPr>
        <w:ind w:left="720"/>
        <w:rPr>
          <w:rFonts w:asciiTheme="minorHAnsi" w:hAnsiTheme="minorHAnsi" w:cstheme="minorHAnsi"/>
          <w:sz w:val="28"/>
          <w:szCs w:val="28"/>
          <w:lang w:val="en-GB"/>
        </w:rPr>
      </w:pPr>
    </w:p>
    <w:p w14:paraId="23B787EB" w14:textId="77777777" w:rsidR="00A738CB" w:rsidRPr="003B4F69" w:rsidRDefault="00A738CB" w:rsidP="00A738CB">
      <w:pPr>
        <w:numPr>
          <w:ilvl w:val="12"/>
          <w:numId w:val="0"/>
        </w:numPr>
        <w:ind w:left="720"/>
        <w:rPr>
          <w:rFonts w:asciiTheme="minorHAnsi" w:hAnsiTheme="minorHAnsi" w:cstheme="minorHAnsi"/>
          <w:sz w:val="28"/>
          <w:szCs w:val="28"/>
        </w:rPr>
      </w:pPr>
      <w:r w:rsidRPr="003B4F69">
        <w:rPr>
          <w:rFonts w:asciiTheme="minorHAnsi" w:hAnsiTheme="minorHAnsi" w:cstheme="minorHAnsi"/>
          <w:sz w:val="28"/>
          <w:szCs w:val="28"/>
          <w:lang w:val="en-GB"/>
        </w:rPr>
        <w:t xml:space="preserve">5.11.3 </w:t>
      </w:r>
      <w:r w:rsidRPr="003B4F69">
        <w:rPr>
          <w:rFonts w:asciiTheme="minorHAnsi" w:hAnsiTheme="minorHAnsi" w:cstheme="minorHAnsi"/>
          <w:sz w:val="28"/>
          <w:szCs w:val="28"/>
        </w:rPr>
        <w:t xml:space="preserve">No Director or other officer of the Association shall be liable for the acts, receipts, neglects or defaults of any other Director or officer, or for joining in any receipts or other act for conformity, or for any loss or expense happening to the Association through the insufficiency or deficiency of title to any property acquired by the order of the Board for or on behalf of the Association, or for the insufficiency or deficiency of any security in or upon which any of the moneys arising from the bankruptcy, insolvency or tortuous act of any person with whom any of the moneys, securities or effects of the Association shall be deposited, or for any loss occasioned by any error of judgment or oversight on their part, or for any other loss, damage or misfortune whatever which shall happen in the </w:t>
      </w:r>
      <w:r w:rsidRPr="003B4F69">
        <w:rPr>
          <w:rFonts w:asciiTheme="minorHAnsi" w:hAnsiTheme="minorHAnsi" w:cstheme="minorHAnsi"/>
          <w:sz w:val="28"/>
          <w:szCs w:val="28"/>
        </w:rPr>
        <w:lastRenderedPageBreak/>
        <w:t>execution of the duties of their office or in relation thereto unless the same shall happen through their own dishonesty.</w:t>
      </w:r>
    </w:p>
    <w:p w14:paraId="52E5F7A5" w14:textId="77777777" w:rsidR="00A738CB" w:rsidRPr="003B4F69" w:rsidRDefault="00A738CB" w:rsidP="00A738CB">
      <w:pPr>
        <w:numPr>
          <w:ilvl w:val="12"/>
          <w:numId w:val="0"/>
        </w:numPr>
        <w:ind w:left="720"/>
        <w:rPr>
          <w:rFonts w:asciiTheme="minorHAnsi" w:hAnsiTheme="minorHAnsi" w:cstheme="minorHAnsi"/>
          <w:sz w:val="28"/>
          <w:szCs w:val="28"/>
        </w:rPr>
      </w:pPr>
    </w:p>
    <w:p w14:paraId="5B5A5466" w14:textId="77777777" w:rsidR="00A738CB" w:rsidRPr="003B4F69" w:rsidRDefault="00A738CB" w:rsidP="00A738CB">
      <w:pPr>
        <w:numPr>
          <w:ilvl w:val="12"/>
          <w:numId w:val="0"/>
        </w:numPr>
        <w:ind w:left="720"/>
        <w:rPr>
          <w:rFonts w:asciiTheme="minorHAnsi" w:hAnsiTheme="minorHAnsi" w:cstheme="minorHAnsi"/>
          <w:sz w:val="28"/>
          <w:szCs w:val="28"/>
        </w:rPr>
      </w:pPr>
      <w:r w:rsidRPr="003B4F69">
        <w:rPr>
          <w:rFonts w:asciiTheme="minorHAnsi" w:hAnsiTheme="minorHAnsi" w:cstheme="minorHAnsi"/>
          <w:sz w:val="28"/>
          <w:szCs w:val="28"/>
        </w:rPr>
        <w:t>5.11.4 Indemnity of Directors and Officers - Every Director or other officer of the Association and their heirs, executors and administrators and estate and effects respectively shall, from time to time, and at all times, be indemnified and saved harmless out of the funds of the Association, from and against:</w:t>
      </w:r>
    </w:p>
    <w:p w14:paraId="3364B6A1" w14:textId="77777777" w:rsidR="00A738CB" w:rsidRPr="003B4F69" w:rsidRDefault="00A738CB" w:rsidP="00A738CB">
      <w:pPr>
        <w:numPr>
          <w:ilvl w:val="12"/>
          <w:numId w:val="0"/>
        </w:numPr>
        <w:rPr>
          <w:rFonts w:asciiTheme="minorHAnsi" w:hAnsiTheme="minorHAnsi" w:cstheme="minorHAnsi"/>
          <w:sz w:val="28"/>
          <w:szCs w:val="28"/>
        </w:rPr>
      </w:pPr>
    </w:p>
    <w:p w14:paraId="39BF15B5" w14:textId="77777777" w:rsidR="00A738CB" w:rsidRPr="003B4F69" w:rsidRDefault="00A738CB" w:rsidP="00A738CB">
      <w:pPr>
        <w:numPr>
          <w:ilvl w:val="12"/>
          <w:numId w:val="0"/>
        </w:numPr>
        <w:ind w:left="1440" w:hanging="1440"/>
        <w:rPr>
          <w:rFonts w:asciiTheme="minorHAnsi" w:hAnsiTheme="minorHAnsi" w:cstheme="minorHAnsi"/>
          <w:sz w:val="28"/>
          <w:szCs w:val="28"/>
        </w:rPr>
      </w:pPr>
      <w:r w:rsidRPr="003B4F69">
        <w:rPr>
          <w:rFonts w:asciiTheme="minorHAnsi" w:hAnsiTheme="minorHAnsi" w:cstheme="minorHAnsi"/>
          <w:sz w:val="28"/>
          <w:szCs w:val="28"/>
        </w:rPr>
        <w:tab/>
        <w:t>5.11.4.1 All costs, charges and expenses whatsoever which such director or officer sustains or incurs in or about any action, suit or proceeding which is brought, commenced or prosecuted against them, for or in respect of any act, deed matter or thing whatsoever, made, done or permitted by them, in or about the execution of the duties of their office; and</w:t>
      </w:r>
    </w:p>
    <w:p w14:paraId="72B084B6" w14:textId="77777777" w:rsidR="00A738CB" w:rsidRPr="003B4F69" w:rsidRDefault="00A738CB" w:rsidP="00A738CB">
      <w:pPr>
        <w:numPr>
          <w:ilvl w:val="12"/>
          <w:numId w:val="0"/>
        </w:numPr>
        <w:rPr>
          <w:rFonts w:asciiTheme="minorHAnsi" w:hAnsiTheme="minorHAnsi" w:cstheme="minorHAnsi"/>
          <w:sz w:val="28"/>
          <w:szCs w:val="28"/>
        </w:rPr>
      </w:pPr>
    </w:p>
    <w:p w14:paraId="78E030A7" w14:textId="77777777" w:rsidR="00A738CB" w:rsidRPr="003B4F69" w:rsidRDefault="00A738CB" w:rsidP="00A738CB">
      <w:pPr>
        <w:numPr>
          <w:ilvl w:val="12"/>
          <w:numId w:val="0"/>
        </w:numPr>
        <w:ind w:left="1440" w:hanging="1440"/>
        <w:rPr>
          <w:rFonts w:asciiTheme="minorHAnsi" w:hAnsiTheme="minorHAnsi" w:cstheme="minorHAnsi"/>
          <w:sz w:val="28"/>
          <w:szCs w:val="28"/>
        </w:rPr>
      </w:pPr>
      <w:r w:rsidRPr="003B4F69">
        <w:rPr>
          <w:rFonts w:asciiTheme="minorHAnsi" w:hAnsiTheme="minorHAnsi" w:cstheme="minorHAnsi"/>
          <w:sz w:val="28"/>
          <w:szCs w:val="28"/>
        </w:rPr>
        <w:tab/>
        <w:t>5.11.4.2 All other costs, charges and expenses which they sustain or incur in or about or in relation to the affairs thereof except such costs, charges or expenses as are occasioned by their own willful neglect or default.</w:t>
      </w:r>
    </w:p>
    <w:p w14:paraId="4BB75E4B" w14:textId="77777777" w:rsidR="00A738CB" w:rsidRPr="003B4F69" w:rsidRDefault="00A738CB" w:rsidP="00A738CB">
      <w:pPr>
        <w:numPr>
          <w:ilvl w:val="12"/>
          <w:numId w:val="0"/>
        </w:numPr>
        <w:rPr>
          <w:rFonts w:asciiTheme="minorHAnsi" w:hAnsiTheme="minorHAnsi" w:cstheme="minorHAnsi"/>
          <w:sz w:val="28"/>
          <w:szCs w:val="28"/>
        </w:rPr>
      </w:pPr>
    </w:p>
    <w:p w14:paraId="54A9452D" w14:textId="77777777" w:rsidR="00A738CB" w:rsidRPr="003B4F69" w:rsidRDefault="00A738CB" w:rsidP="00A738CB">
      <w:pPr>
        <w:numPr>
          <w:ilvl w:val="12"/>
          <w:numId w:val="0"/>
        </w:numPr>
        <w:ind w:left="1440" w:hanging="2160"/>
        <w:rPr>
          <w:rFonts w:asciiTheme="minorHAnsi" w:hAnsiTheme="minorHAnsi" w:cstheme="minorHAnsi"/>
          <w:sz w:val="28"/>
          <w:szCs w:val="28"/>
        </w:rPr>
      </w:pPr>
      <w:r w:rsidRPr="003B4F69">
        <w:rPr>
          <w:rFonts w:asciiTheme="minorHAnsi" w:hAnsiTheme="minorHAnsi" w:cstheme="minorHAnsi"/>
          <w:sz w:val="28"/>
          <w:szCs w:val="28"/>
        </w:rPr>
        <w:tab/>
        <w:t xml:space="preserve">5.11.4.3 Individual members of the Association cannot be held liable for debts incurred by the Association or liability suits against the Association. </w:t>
      </w:r>
    </w:p>
    <w:p w14:paraId="7CCFB8B2" w14:textId="77777777" w:rsidR="00A738CB" w:rsidRPr="003B4F69" w:rsidRDefault="00A738CB" w:rsidP="00A738CB">
      <w:pPr>
        <w:numPr>
          <w:ilvl w:val="12"/>
          <w:numId w:val="0"/>
        </w:numPr>
        <w:rPr>
          <w:rFonts w:asciiTheme="minorHAnsi" w:hAnsiTheme="minorHAnsi" w:cstheme="minorHAnsi"/>
          <w:sz w:val="28"/>
          <w:szCs w:val="28"/>
          <w:lang w:val="en-GB"/>
        </w:rPr>
      </w:pPr>
      <w:r w:rsidRPr="003B4F69">
        <w:rPr>
          <w:rFonts w:asciiTheme="minorHAnsi" w:hAnsiTheme="minorHAnsi" w:cstheme="minorHAnsi"/>
          <w:sz w:val="28"/>
          <w:szCs w:val="28"/>
          <w:lang w:val="en-GB"/>
        </w:rPr>
        <w:tab/>
      </w:r>
      <w:r w:rsidRPr="003B4F69">
        <w:rPr>
          <w:rFonts w:asciiTheme="minorHAnsi" w:hAnsiTheme="minorHAnsi" w:cstheme="minorHAnsi"/>
          <w:sz w:val="28"/>
          <w:szCs w:val="28"/>
          <w:lang w:val="en-GB"/>
        </w:rPr>
        <w:tab/>
      </w:r>
      <w:r w:rsidRPr="003B4F69">
        <w:rPr>
          <w:rFonts w:asciiTheme="minorHAnsi" w:hAnsiTheme="minorHAnsi" w:cstheme="minorHAnsi"/>
          <w:sz w:val="28"/>
          <w:szCs w:val="28"/>
          <w:lang w:val="en-GB"/>
        </w:rPr>
        <w:tab/>
      </w:r>
      <w:r w:rsidRPr="003B4F69">
        <w:rPr>
          <w:rFonts w:asciiTheme="minorHAnsi" w:hAnsiTheme="minorHAnsi" w:cstheme="minorHAnsi"/>
          <w:sz w:val="28"/>
          <w:szCs w:val="28"/>
          <w:lang w:val="en-GB"/>
        </w:rPr>
        <w:tab/>
      </w:r>
      <w:r w:rsidRPr="003B4F69">
        <w:rPr>
          <w:rFonts w:asciiTheme="minorHAnsi" w:hAnsiTheme="minorHAnsi" w:cstheme="minorHAnsi"/>
          <w:sz w:val="28"/>
          <w:szCs w:val="28"/>
          <w:lang w:val="en-GB"/>
        </w:rPr>
        <w:tab/>
      </w:r>
      <w:r w:rsidRPr="003B4F69">
        <w:rPr>
          <w:rFonts w:asciiTheme="minorHAnsi" w:hAnsiTheme="minorHAnsi" w:cstheme="minorHAnsi"/>
          <w:sz w:val="28"/>
          <w:szCs w:val="28"/>
          <w:lang w:val="en-GB"/>
        </w:rPr>
        <w:tab/>
      </w:r>
    </w:p>
    <w:p w14:paraId="47ED6D57" w14:textId="77777777" w:rsidR="00A738CB" w:rsidRPr="003B4F69" w:rsidRDefault="00A738CB" w:rsidP="00A738CB">
      <w:pPr>
        <w:numPr>
          <w:ilvl w:val="12"/>
          <w:numId w:val="0"/>
        </w:numPr>
        <w:outlineLvl w:val="0"/>
        <w:rPr>
          <w:rFonts w:asciiTheme="minorHAnsi" w:hAnsiTheme="minorHAnsi" w:cstheme="minorHAnsi"/>
          <w:sz w:val="28"/>
          <w:szCs w:val="28"/>
          <w:lang w:val="en-GB"/>
        </w:rPr>
      </w:pPr>
      <w:r w:rsidRPr="003B4F69">
        <w:rPr>
          <w:rFonts w:asciiTheme="minorHAnsi" w:hAnsiTheme="minorHAnsi" w:cstheme="minorHAnsi"/>
          <w:b/>
          <w:bCs/>
          <w:sz w:val="28"/>
          <w:szCs w:val="28"/>
          <w:u w:val="single"/>
          <w:lang w:val="en-GB"/>
        </w:rPr>
        <w:t>ARTICLE VI- EXECUTIVE COMMITTEE</w:t>
      </w:r>
    </w:p>
    <w:p w14:paraId="7A887300" w14:textId="77777777" w:rsidR="00A738CB" w:rsidRPr="003B4F69" w:rsidRDefault="00A738CB" w:rsidP="00A738CB">
      <w:pPr>
        <w:numPr>
          <w:ilvl w:val="12"/>
          <w:numId w:val="0"/>
        </w:numPr>
        <w:rPr>
          <w:rFonts w:asciiTheme="minorHAnsi" w:hAnsiTheme="minorHAnsi" w:cstheme="minorHAnsi"/>
          <w:sz w:val="28"/>
          <w:szCs w:val="28"/>
          <w:lang w:val="en-GB"/>
        </w:rPr>
      </w:pPr>
    </w:p>
    <w:p w14:paraId="5FB0C361" w14:textId="77777777" w:rsidR="00A738CB"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6.1 </w:t>
      </w:r>
      <w:r w:rsidRPr="003B4F69">
        <w:rPr>
          <w:rFonts w:asciiTheme="minorHAnsi" w:hAnsiTheme="minorHAnsi" w:cstheme="minorHAnsi"/>
          <w:sz w:val="28"/>
          <w:szCs w:val="28"/>
          <w:lang w:val="en-GB"/>
        </w:rPr>
        <w:tab/>
      </w:r>
      <w:r>
        <w:rPr>
          <w:rFonts w:asciiTheme="minorHAnsi" w:hAnsiTheme="minorHAnsi" w:cstheme="minorHAnsi"/>
          <w:sz w:val="28"/>
          <w:szCs w:val="28"/>
          <w:lang w:val="en-GB"/>
        </w:rPr>
        <w:t>Appointment of Officers</w:t>
      </w:r>
    </w:p>
    <w:p w14:paraId="1B444E29" w14:textId="77777777" w:rsidR="00A738CB" w:rsidRDefault="00A738CB" w:rsidP="00A738CB">
      <w:pPr>
        <w:numPr>
          <w:ilvl w:val="12"/>
          <w:numId w:val="0"/>
        </w:numPr>
        <w:ind w:left="720" w:hanging="720"/>
        <w:rPr>
          <w:rFonts w:asciiTheme="minorHAnsi" w:hAnsiTheme="minorHAnsi" w:cstheme="minorHAnsi"/>
          <w:sz w:val="28"/>
          <w:szCs w:val="28"/>
          <w:lang w:val="en-GB"/>
        </w:rPr>
      </w:pPr>
      <w:r>
        <w:rPr>
          <w:rFonts w:asciiTheme="minorHAnsi" w:hAnsiTheme="minorHAnsi" w:cstheme="minorHAnsi"/>
          <w:sz w:val="28"/>
          <w:szCs w:val="28"/>
          <w:lang w:val="en-GB"/>
        </w:rPr>
        <w:tab/>
        <w:t>6.1.1 The Board may designate the offices of the Association, appoint officers on an annual or more frequent basis, specify their duties and delegate to such officers the power to manage the affairs of the Association.  A Director may be appointed to any office of the Association</w:t>
      </w:r>
    </w:p>
    <w:p w14:paraId="26774048" w14:textId="77777777" w:rsidR="00A738CB" w:rsidRDefault="00A738CB" w:rsidP="00A738CB">
      <w:pPr>
        <w:numPr>
          <w:ilvl w:val="12"/>
          <w:numId w:val="0"/>
        </w:numPr>
        <w:ind w:left="720" w:hanging="720"/>
        <w:rPr>
          <w:rFonts w:asciiTheme="minorHAnsi" w:hAnsiTheme="minorHAnsi" w:cstheme="minorHAnsi"/>
          <w:sz w:val="28"/>
          <w:szCs w:val="28"/>
          <w:lang w:val="en-GB"/>
        </w:rPr>
      </w:pPr>
      <w:r>
        <w:rPr>
          <w:rFonts w:asciiTheme="minorHAnsi" w:hAnsiTheme="minorHAnsi" w:cstheme="minorHAnsi"/>
          <w:sz w:val="28"/>
          <w:szCs w:val="28"/>
          <w:lang w:val="en-GB"/>
        </w:rPr>
        <w:tab/>
        <w:t>6.1.2 The Board may, from time to time, and subject to the Act, vary, add to or limit the powers and duties of an officer.</w:t>
      </w:r>
    </w:p>
    <w:p w14:paraId="47E9C546"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p>
    <w:p w14:paraId="6E41F454" w14:textId="77777777" w:rsidR="00A738CB" w:rsidRDefault="00A738CB" w:rsidP="00A738CB">
      <w:pPr>
        <w:rPr>
          <w:lang w:val="en-GB"/>
        </w:rPr>
      </w:pPr>
    </w:p>
    <w:p w14:paraId="73473BEA" w14:textId="77777777" w:rsidR="00A738CB" w:rsidRDefault="00A738CB" w:rsidP="00A738CB">
      <w:pPr>
        <w:rPr>
          <w:lang w:val="en-GB"/>
        </w:rPr>
      </w:pPr>
    </w:p>
    <w:p w14:paraId="0ED27486" w14:textId="77777777" w:rsidR="00A738CB" w:rsidRDefault="00A738CB" w:rsidP="00A738CB">
      <w:pPr>
        <w:rPr>
          <w:lang w:val="en-GB"/>
        </w:rPr>
      </w:pPr>
    </w:p>
    <w:p w14:paraId="3ACCFD8A" w14:textId="77777777" w:rsidR="00A738CB" w:rsidRPr="003B4F69" w:rsidRDefault="00A738CB" w:rsidP="00A738CB">
      <w:pPr>
        <w:numPr>
          <w:ilvl w:val="12"/>
          <w:numId w:val="0"/>
        </w:numPr>
        <w:outlineLvl w:val="0"/>
        <w:rPr>
          <w:rFonts w:asciiTheme="minorHAnsi" w:hAnsiTheme="minorHAnsi" w:cstheme="minorHAnsi"/>
          <w:sz w:val="28"/>
          <w:szCs w:val="28"/>
          <w:lang w:val="en-GB"/>
        </w:rPr>
      </w:pPr>
      <w:r w:rsidRPr="003B4F69">
        <w:rPr>
          <w:rFonts w:asciiTheme="minorHAnsi" w:hAnsiTheme="minorHAnsi" w:cstheme="minorHAnsi"/>
          <w:sz w:val="28"/>
          <w:szCs w:val="28"/>
          <w:lang w:val="en-GB"/>
        </w:rPr>
        <w:lastRenderedPageBreak/>
        <w:t>6.2</w:t>
      </w:r>
      <w:r w:rsidRPr="003B4F69">
        <w:rPr>
          <w:rFonts w:asciiTheme="minorHAnsi" w:hAnsiTheme="minorHAnsi" w:cstheme="minorHAnsi"/>
          <w:sz w:val="28"/>
          <w:szCs w:val="28"/>
          <w:lang w:val="en-GB"/>
        </w:rPr>
        <w:tab/>
      </w:r>
      <w:r w:rsidRPr="00623567">
        <w:rPr>
          <w:rFonts w:asciiTheme="minorHAnsi" w:hAnsiTheme="minorHAnsi" w:cstheme="minorHAnsi"/>
          <w:sz w:val="28"/>
          <w:szCs w:val="28"/>
          <w:lang w:val="en-GB"/>
        </w:rPr>
        <w:t>Duties of Officers</w:t>
      </w:r>
    </w:p>
    <w:p w14:paraId="65276E33" w14:textId="77777777" w:rsidR="00A738CB" w:rsidRPr="003B4F69" w:rsidRDefault="00A738CB" w:rsidP="00A738CB">
      <w:pPr>
        <w:numPr>
          <w:ilvl w:val="12"/>
          <w:numId w:val="0"/>
        </w:numPr>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 </w:t>
      </w:r>
    </w:p>
    <w:p w14:paraId="34BB76EA" w14:textId="77777777" w:rsidR="00A738CB" w:rsidRPr="00623567" w:rsidRDefault="00A738CB" w:rsidP="00A738CB">
      <w:pPr>
        <w:numPr>
          <w:ilvl w:val="12"/>
          <w:numId w:val="0"/>
        </w:numPr>
        <w:ind w:left="2160" w:hanging="1440"/>
        <w:rPr>
          <w:rFonts w:asciiTheme="minorHAnsi" w:hAnsiTheme="minorHAnsi" w:cstheme="minorHAnsi"/>
          <w:bCs/>
          <w:sz w:val="28"/>
          <w:szCs w:val="28"/>
          <w:lang w:val="en-GB"/>
        </w:rPr>
      </w:pPr>
      <w:r w:rsidRPr="003B4F69">
        <w:rPr>
          <w:rFonts w:asciiTheme="minorHAnsi" w:hAnsiTheme="minorHAnsi" w:cstheme="minorHAnsi"/>
          <w:sz w:val="28"/>
          <w:szCs w:val="28"/>
          <w:lang w:val="en-GB"/>
        </w:rPr>
        <w:t xml:space="preserve">6.2.1     </w:t>
      </w:r>
      <w:r w:rsidRPr="00623567">
        <w:rPr>
          <w:rFonts w:asciiTheme="minorHAnsi" w:hAnsiTheme="minorHAnsi" w:cstheme="minorHAnsi"/>
          <w:bCs/>
          <w:sz w:val="28"/>
          <w:szCs w:val="28"/>
          <w:lang w:val="en-GB"/>
        </w:rPr>
        <w:t>Chair</w:t>
      </w:r>
      <w:r>
        <w:rPr>
          <w:rFonts w:asciiTheme="minorHAnsi" w:hAnsiTheme="minorHAnsi" w:cstheme="minorHAnsi"/>
          <w:bCs/>
          <w:sz w:val="28"/>
          <w:szCs w:val="28"/>
          <w:lang w:val="en-GB"/>
        </w:rPr>
        <w:t xml:space="preserve"> – The Chair of the Board shall be elected by the Board annually from among the Directors at the first meeting of the Board after the Annual General Meeting.  The duties of the Chair are to:</w:t>
      </w:r>
    </w:p>
    <w:p w14:paraId="16CDC76D" w14:textId="77777777" w:rsidR="00A738CB" w:rsidRPr="003B4F69" w:rsidRDefault="00A738CB" w:rsidP="00A738CB">
      <w:pPr>
        <w:pStyle w:val="a"/>
        <w:ind w:left="1440" w:firstLine="720"/>
        <w:rPr>
          <w:rFonts w:asciiTheme="minorHAnsi" w:hAnsiTheme="minorHAnsi" w:cstheme="minorHAnsi"/>
          <w:sz w:val="28"/>
          <w:szCs w:val="28"/>
          <w:lang w:val="en-GB"/>
        </w:rPr>
      </w:pPr>
      <w:proofErr w:type="spellStart"/>
      <w:r w:rsidRPr="003B4F69">
        <w:rPr>
          <w:rFonts w:asciiTheme="minorHAnsi" w:hAnsiTheme="minorHAnsi" w:cstheme="minorHAnsi"/>
          <w:sz w:val="28"/>
          <w:szCs w:val="28"/>
          <w:lang w:val="en-GB"/>
        </w:rPr>
        <w:t>i</w:t>
      </w:r>
      <w:proofErr w:type="spellEnd"/>
      <w:r w:rsidRPr="003B4F69">
        <w:rPr>
          <w:rFonts w:asciiTheme="minorHAnsi" w:hAnsiTheme="minorHAnsi" w:cstheme="minorHAnsi"/>
          <w:sz w:val="28"/>
          <w:szCs w:val="28"/>
          <w:lang w:val="en-GB"/>
        </w:rPr>
        <w:t xml:space="preserve">) chair Board meetings, </w:t>
      </w:r>
    </w:p>
    <w:p w14:paraId="6F6860F5" w14:textId="77777777" w:rsidR="00A738CB" w:rsidRPr="003B4F69" w:rsidRDefault="00A738CB" w:rsidP="00A738CB">
      <w:pPr>
        <w:pStyle w:val="a"/>
        <w:ind w:left="2160"/>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ii) act as public spokesperson of the Association on policy issues or designates an alternate Director or staff to do so, </w:t>
      </w:r>
    </w:p>
    <w:p w14:paraId="125C9855" w14:textId="77777777" w:rsidR="00A738CB" w:rsidRPr="003B4F69" w:rsidRDefault="00A738CB" w:rsidP="00A738CB">
      <w:pPr>
        <w:pStyle w:val="a"/>
        <w:ind w:left="2160"/>
        <w:rPr>
          <w:rFonts w:asciiTheme="minorHAnsi" w:hAnsiTheme="minorHAnsi" w:cstheme="minorHAnsi"/>
          <w:sz w:val="28"/>
          <w:szCs w:val="28"/>
          <w:lang w:val="en-GB"/>
        </w:rPr>
      </w:pPr>
      <w:r w:rsidRPr="003B4F69">
        <w:rPr>
          <w:rFonts w:asciiTheme="minorHAnsi" w:hAnsiTheme="minorHAnsi" w:cstheme="minorHAnsi"/>
          <w:sz w:val="28"/>
          <w:szCs w:val="28"/>
          <w:lang w:val="en-GB"/>
        </w:rPr>
        <w:t>iii) represent the Association and promotes public awareness through attendance at various public, private and/or organizational functions</w:t>
      </w:r>
      <w:r>
        <w:rPr>
          <w:rFonts w:asciiTheme="minorHAnsi" w:hAnsiTheme="minorHAnsi" w:cstheme="minorHAnsi"/>
          <w:sz w:val="28"/>
          <w:szCs w:val="28"/>
          <w:lang w:val="en-GB"/>
        </w:rPr>
        <w:t>,</w:t>
      </w:r>
    </w:p>
    <w:p w14:paraId="054CBC24" w14:textId="77777777" w:rsidR="00A738CB" w:rsidRPr="003B4F69" w:rsidRDefault="00A738CB" w:rsidP="00A738CB">
      <w:pPr>
        <w:pStyle w:val="a"/>
        <w:ind w:left="2160"/>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iv) </w:t>
      </w:r>
      <w:r>
        <w:rPr>
          <w:rFonts w:asciiTheme="minorHAnsi" w:hAnsiTheme="minorHAnsi" w:cstheme="minorHAnsi"/>
          <w:sz w:val="28"/>
          <w:szCs w:val="28"/>
          <w:lang w:val="en-GB"/>
        </w:rPr>
        <w:t>chair all annual and special meetings of members,</w:t>
      </w:r>
    </w:p>
    <w:p w14:paraId="6BDA5A96" w14:textId="77777777" w:rsidR="00A738CB" w:rsidRPr="003B4F69" w:rsidRDefault="00A738CB" w:rsidP="00A738CB">
      <w:pPr>
        <w:pStyle w:val="a"/>
        <w:ind w:left="2160"/>
        <w:rPr>
          <w:rFonts w:asciiTheme="minorHAnsi" w:hAnsiTheme="minorHAnsi" w:cstheme="minorHAnsi"/>
          <w:sz w:val="28"/>
          <w:szCs w:val="28"/>
          <w:lang w:val="en-GB"/>
        </w:rPr>
      </w:pPr>
      <w:r w:rsidRPr="003B4F69">
        <w:rPr>
          <w:rFonts w:asciiTheme="minorHAnsi" w:hAnsiTheme="minorHAnsi" w:cstheme="minorHAnsi"/>
          <w:sz w:val="28"/>
          <w:szCs w:val="28"/>
          <w:lang w:val="en-GB"/>
        </w:rPr>
        <w:t>v) perform such other duties as described in Board governance documents.</w:t>
      </w:r>
    </w:p>
    <w:p w14:paraId="32D21E76" w14:textId="77777777" w:rsidR="00A738CB" w:rsidRPr="003B4F69" w:rsidRDefault="00A738CB" w:rsidP="00A738CB">
      <w:pPr>
        <w:numPr>
          <w:ilvl w:val="12"/>
          <w:numId w:val="0"/>
        </w:numPr>
        <w:rPr>
          <w:rFonts w:asciiTheme="minorHAnsi" w:hAnsiTheme="minorHAnsi" w:cstheme="minorHAnsi"/>
          <w:sz w:val="28"/>
          <w:szCs w:val="28"/>
          <w:lang w:val="en-GB"/>
        </w:rPr>
      </w:pPr>
    </w:p>
    <w:p w14:paraId="41E752FC" w14:textId="77777777" w:rsidR="00A738CB" w:rsidRPr="003B4F69" w:rsidRDefault="00A738CB" w:rsidP="00A738CB">
      <w:pPr>
        <w:numPr>
          <w:ilvl w:val="12"/>
          <w:numId w:val="0"/>
        </w:numPr>
        <w:ind w:left="2160" w:hanging="1440"/>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6.2.2     </w:t>
      </w:r>
      <w:r w:rsidRPr="00623567">
        <w:rPr>
          <w:rFonts w:asciiTheme="minorHAnsi" w:hAnsiTheme="minorHAnsi" w:cstheme="minorHAnsi"/>
          <w:bCs/>
          <w:sz w:val="28"/>
          <w:szCs w:val="28"/>
          <w:lang w:val="en-GB"/>
        </w:rPr>
        <w:t>Vice Chair</w:t>
      </w:r>
      <w:r>
        <w:rPr>
          <w:rFonts w:asciiTheme="minorHAnsi" w:hAnsiTheme="minorHAnsi" w:cstheme="minorHAnsi"/>
          <w:bCs/>
          <w:sz w:val="28"/>
          <w:szCs w:val="28"/>
          <w:lang w:val="en-GB"/>
        </w:rPr>
        <w:t xml:space="preserve"> – The Vice-Chair, if one is appointed, shall be a Director.  The duties of the Vice-Chair are to:</w:t>
      </w:r>
    </w:p>
    <w:p w14:paraId="62675746" w14:textId="77777777" w:rsidR="00A738CB" w:rsidRPr="003B4F69" w:rsidRDefault="00A738CB" w:rsidP="00A738CB">
      <w:pPr>
        <w:pStyle w:val="a"/>
        <w:ind w:left="1440" w:firstLine="720"/>
        <w:rPr>
          <w:rFonts w:asciiTheme="minorHAnsi" w:hAnsiTheme="minorHAnsi" w:cstheme="minorHAnsi"/>
          <w:sz w:val="28"/>
          <w:szCs w:val="28"/>
          <w:lang w:val="en-GB"/>
        </w:rPr>
      </w:pPr>
      <w:proofErr w:type="spellStart"/>
      <w:r w:rsidRPr="003B4F69">
        <w:rPr>
          <w:rFonts w:asciiTheme="minorHAnsi" w:hAnsiTheme="minorHAnsi" w:cstheme="minorHAnsi"/>
          <w:sz w:val="28"/>
          <w:szCs w:val="28"/>
          <w:lang w:val="en-GB"/>
        </w:rPr>
        <w:t>i</w:t>
      </w:r>
      <w:proofErr w:type="spellEnd"/>
      <w:r w:rsidRPr="003B4F69">
        <w:rPr>
          <w:rFonts w:asciiTheme="minorHAnsi" w:hAnsiTheme="minorHAnsi" w:cstheme="minorHAnsi"/>
          <w:sz w:val="28"/>
          <w:szCs w:val="28"/>
          <w:lang w:val="en-GB"/>
        </w:rPr>
        <w:t xml:space="preserve">) serve in the absence of the Chair, </w:t>
      </w:r>
    </w:p>
    <w:p w14:paraId="318C0E71" w14:textId="77777777" w:rsidR="00A738CB" w:rsidRPr="003B4F69" w:rsidRDefault="00A738CB" w:rsidP="00A738CB">
      <w:pPr>
        <w:pStyle w:val="Level1"/>
        <w:tabs>
          <w:tab w:val="left" w:pos="720"/>
          <w:tab w:val="left" w:pos="1440"/>
        </w:tabs>
        <w:ind w:left="2160"/>
        <w:rPr>
          <w:rFonts w:asciiTheme="minorHAnsi" w:hAnsiTheme="minorHAnsi" w:cstheme="minorHAnsi"/>
          <w:sz w:val="28"/>
          <w:szCs w:val="28"/>
          <w:lang w:val="en-GB"/>
        </w:rPr>
      </w:pPr>
      <w:r w:rsidRPr="003B4F69">
        <w:rPr>
          <w:rFonts w:asciiTheme="minorHAnsi" w:hAnsiTheme="minorHAnsi" w:cstheme="minorHAnsi"/>
          <w:sz w:val="28"/>
          <w:szCs w:val="28"/>
        </w:rPr>
        <w:t xml:space="preserve">ii) </w:t>
      </w:r>
      <w:r w:rsidRPr="003B4F69">
        <w:rPr>
          <w:rFonts w:asciiTheme="minorHAnsi" w:hAnsiTheme="minorHAnsi" w:cstheme="minorHAnsi"/>
          <w:sz w:val="28"/>
          <w:szCs w:val="28"/>
          <w:lang w:val="en-GB"/>
        </w:rPr>
        <w:t>perform such other duties as described in Board governance documents.</w:t>
      </w:r>
    </w:p>
    <w:p w14:paraId="6512E21C" w14:textId="77777777" w:rsidR="00A738CB" w:rsidRPr="003B4F69" w:rsidRDefault="00A738CB" w:rsidP="00A738CB">
      <w:pPr>
        <w:pStyle w:val="Level1"/>
        <w:tabs>
          <w:tab w:val="left" w:pos="720"/>
          <w:tab w:val="left" w:pos="1440"/>
        </w:tabs>
        <w:ind w:left="1440" w:hanging="360"/>
        <w:rPr>
          <w:rFonts w:asciiTheme="minorHAnsi" w:hAnsiTheme="minorHAnsi" w:cstheme="minorHAnsi"/>
          <w:sz w:val="28"/>
          <w:szCs w:val="28"/>
        </w:rPr>
      </w:pPr>
    </w:p>
    <w:p w14:paraId="20793CF1" w14:textId="77777777" w:rsidR="00A738CB" w:rsidRDefault="00A738CB" w:rsidP="00A738CB">
      <w:pPr>
        <w:numPr>
          <w:ilvl w:val="12"/>
          <w:numId w:val="0"/>
        </w:numPr>
        <w:ind w:left="2160" w:hanging="1440"/>
        <w:rPr>
          <w:rFonts w:asciiTheme="minorHAnsi" w:hAnsiTheme="minorHAnsi" w:cstheme="minorHAnsi"/>
          <w:sz w:val="28"/>
          <w:szCs w:val="28"/>
          <w:lang w:val="en-GB"/>
        </w:rPr>
      </w:pPr>
    </w:p>
    <w:p w14:paraId="6623AB30" w14:textId="77777777" w:rsidR="00A738CB" w:rsidRPr="003B4F69" w:rsidRDefault="00A738CB" w:rsidP="00A738CB">
      <w:pPr>
        <w:numPr>
          <w:ilvl w:val="12"/>
          <w:numId w:val="0"/>
        </w:numPr>
        <w:ind w:left="2160" w:hanging="1440"/>
        <w:rPr>
          <w:rFonts w:asciiTheme="minorHAnsi" w:hAnsiTheme="minorHAnsi" w:cstheme="minorHAnsi"/>
          <w:sz w:val="28"/>
          <w:szCs w:val="28"/>
          <w:lang w:val="en-GB"/>
        </w:rPr>
      </w:pPr>
      <w:r w:rsidRPr="003B4F69">
        <w:rPr>
          <w:rFonts w:asciiTheme="minorHAnsi" w:hAnsiTheme="minorHAnsi" w:cstheme="minorHAnsi"/>
          <w:sz w:val="28"/>
          <w:szCs w:val="28"/>
          <w:lang w:val="en-GB"/>
        </w:rPr>
        <w:t>6.2.6</w:t>
      </w:r>
      <w:r>
        <w:rPr>
          <w:rFonts w:asciiTheme="minorHAnsi" w:hAnsiTheme="minorHAnsi" w:cstheme="minorHAnsi"/>
          <w:sz w:val="28"/>
          <w:szCs w:val="28"/>
          <w:lang w:val="en-GB"/>
        </w:rPr>
        <w:t xml:space="preserve">      </w:t>
      </w:r>
      <w:r w:rsidRPr="00623567">
        <w:rPr>
          <w:rFonts w:asciiTheme="minorHAnsi" w:hAnsiTheme="minorHAnsi" w:cstheme="minorHAnsi"/>
          <w:bCs/>
          <w:sz w:val="28"/>
          <w:szCs w:val="28"/>
          <w:lang w:val="en-GB"/>
        </w:rPr>
        <w:t>Executive Director</w:t>
      </w:r>
      <w:r>
        <w:rPr>
          <w:rFonts w:asciiTheme="minorHAnsi" w:hAnsiTheme="minorHAnsi" w:cstheme="minorHAnsi"/>
          <w:bCs/>
          <w:sz w:val="28"/>
          <w:szCs w:val="28"/>
          <w:lang w:val="en-GB"/>
        </w:rPr>
        <w:t xml:space="preserve"> – The Executive Director, if appointed, shall be responsible for managing the day-to-day affairs of the Association.  The Executive Director duties are to:</w:t>
      </w:r>
    </w:p>
    <w:p w14:paraId="016B2EC7" w14:textId="77777777" w:rsidR="00A738CB" w:rsidRPr="003B4F69" w:rsidRDefault="00A738CB" w:rsidP="00A738CB">
      <w:pPr>
        <w:numPr>
          <w:ilvl w:val="12"/>
          <w:numId w:val="0"/>
        </w:numPr>
        <w:ind w:left="2160" w:firstLine="60"/>
        <w:rPr>
          <w:rFonts w:asciiTheme="minorHAnsi" w:hAnsiTheme="minorHAnsi" w:cstheme="minorHAnsi"/>
          <w:sz w:val="28"/>
          <w:szCs w:val="28"/>
          <w:lang w:val="en-GB"/>
        </w:rPr>
      </w:pPr>
      <w:proofErr w:type="spellStart"/>
      <w:r w:rsidRPr="003B4F69">
        <w:rPr>
          <w:rFonts w:asciiTheme="minorHAnsi" w:hAnsiTheme="minorHAnsi" w:cstheme="minorHAnsi"/>
          <w:sz w:val="28"/>
          <w:szCs w:val="28"/>
          <w:lang w:val="en-GB"/>
        </w:rPr>
        <w:t>i</w:t>
      </w:r>
      <w:proofErr w:type="spellEnd"/>
      <w:r w:rsidRPr="003B4F69">
        <w:rPr>
          <w:rFonts w:asciiTheme="minorHAnsi" w:hAnsiTheme="minorHAnsi" w:cstheme="minorHAnsi"/>
          <w:sz w:val="28"/>
          <w:szCs w:val="28"/>
          <w:lang w:val="en-GB"/>
        </w:rPr>
        <w:t xml:space="preserve">) serve as </w:t>
      </w:r>
      <w:r>
        <w:rPr>
          <w:rFonts w:asciiTheme="minorHAnsi" w:hAnsiTheme="minorHAnsi" w:cstheme="minorHAnsi"/>
          <w:sz w:val="28"/>
          <w:szCs w:val="28"/>
          <w:lang w:val="en-GB"/>
        </w:rPr>
        <w:t>a</w:t>
      </w:r>
      <w:r w:rsidRPr="003B4F69">
        <w:rPr>
          <w:rFonts w:asciiTheme="minorHAnsi" w:hAnsiTheme="minorHAnsi" w:cstheme="minorHAnsi"/>
          <w:sz w:val="28"/>
          <w:szCs w:val="28"/>
          <w:lang w:val="en-GB"/>
        </w:rPr>
        <w:t xml:space="preserve"> member of the Board</w:t>
      </w:r>
      <w:r>
        <w:rPr>
          <w:rFonts w:asciiTheme="minorHAnsi" w:hAnsiTheme="minorHAnsi" w:cstheme="minorHAnsi"/>
          <w:sz w:val="28"/>
          <w:szCs w:val="28"/>
          <w:lang w:val="en-GB"/>
        </w:rPr>
        <w:t>,</w:t>
      </w:r>
    </w:p>
    <w:p w14:paraId="07EE2FB6" w14:textId="77777777" w:rsidR="00A738CB" w:rsidRPr="003B4F69" w:rsidRDefault="00A738CB" w:rsidP="00A738CB">
      <w:pPr>
        <w:numPr>
          <w:ilvl w:val="12"/>
          <w:numId w:val="0"/>
        </w:numPr>
        <w:ind w:left="2160" w:firstLine="60"/>
        <w:rPr>
          <w:rFonts w:asciiTheme="minorHAnsi" w:hAnsiTheme="minorHAnsi" w:cstheme="minorHAnsi"/>
          <w:sz w:val="28"/>
          <w:szCs w:val="28"/>
          <w:lang w:val="en-GB"/>
        </w:rPr>
      </w:pPr>
      <w:r w:rsidRPr="003B4F69">
        <w:rPr>
          <w:rFonts w:asciiTheme="minorHAnsi" w:hAnsiTheme="minorHAnsi" w:cstheme="minorHAnsi"/>
          <w:sz w:val="28"/>
          <w:szCs w:val="28"/>
          <w:lang w:val="en-GB"/>
        </w:rPr>
        <w:t>ii) ensure the recording of all facts and minutes of all Board</w:t>
      </w:r>
      <w:r>
        <w:rPr>
          <w:rFonts w:asciiTheme="minorHAnsi" w:hAnsiTheme="minorHAnsi" w:cstheme="minorHAnsi"/>
          <w:sz w:val="28"/>
          <w:szCs w:val="28"/>
          <w:lang w:val="en-GB"/>
        </w:rPr>
        <w:t xml:space="preserve"> </w:t>
      </w:r>
      <w:r w:rsidRPr="003B4F69">
        <w:rPr>
          <w:rFonts w:asciiTheme="minorHAnsi" w:hAnsiTheme="minorHAnsi" w:cstheme="minorHAnsi"/>
          <w:sz w:val="28"/>
          <w:szCs w:val="28"/>
          <w:lang w:val="en-GB"/>
        </w:rPr>
        <w:t>meetings and proceedings, and</w:t>
      </w:r>
      <w:r>
        <w:rPr>
          <w:rFonts w:asciiTheme="minorHAnsi" w:hAnsiTheme="minorHAnsi" w:cstheme="minorHAnsi"/>
          <w:sz w:val="28"/>
          <w:szCs w:val="28"/>
          <w:lang w:val="en-GB"/>
        </w:rPr>
        <w:t xml:space="preserve"> enter or cause to be entered in the Corporation’s minute book, minutes of all proceedings at such meetings,</w:t>
      </w:r>
    </w:p>
    <w:p w14:paraId="57A8FB0F" w14:textId="77777777" w:rsidR="00A738CB" w:rsidRDefault="00A738CB" w:rsidP="00A738CB">
      <w:pPr>
        <w:numPr>
          <w:ilvl w:val="12"/>
          <w:numId w:val="0"/>
        </w:numPr>
        <w:ind w:left="2160"/>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iii) </w:t>
      </w:r>
      <w:r>
        <w:rPr>
          <w:rFonts w:asciiTheme="minorHAnsi" w:hAnsiTheme="minorHAnsi" w:cstheme="minorHAnsi"/>
          <w:sz w:val="28"/>
          <w:szCs w:val="28"/>
          <w:lang w:val="en-GB"/>
        </w:rPr>
        <w:t>give, or cause to be given, as and when instructed, notices to members, Directors, the public accountant and members of the committee,</w:t>
      </w:r>
    </w:p>
    <w:p w14:paraId="08B45EA8" w14:textId="77777777" w:rsidR="00A738CB" w:rsidRDefault="00A738CB" w:rsidP="00A738CB">
      <w:pPr>
        <w:numPr>
          <w:ilvl w:val="12"/>
          <w:numId w:val="0"/>
        </w:numPr>
        <w:ind w:left="2160"/>
        <w:rPr>
          <w:rFonts w:asciiTheme="minorHAnsi" w:hAnsiTheme="minorHAnsi" w:cstheme="minorHAnsi"/>
          <w:sz w:val="28"/>
          <w:szCs w:val="28"/>
          <w:lang w:val="en-GB"/>
        </w:rPr>
      </w:pPr>
      <w:r>
        <w:rPr>
          <w:rFonts w:asciiTheme="minorHAnsi" w:hAnsiTheme="minorHAnsi" w:cstheme="minorHAnsi"/>
          <w:sz w:val="28"/>
          <w:szCs w:val="28"/>
          <w:lang w:val="en-GB"/>
        </w:rPr>
        <w:t>iv) be the custodian of all books, papers, records, documents and other instruments belonging to the Corporation, and</w:t>
      </w:r>
    </w:p>
    <w:p w14:paraId="0AA019EB" w14:textId="77777777" w:rsidR="00A738CB" w:rsidRPr="003B4F69" w:rsidRDefault="00A738CB" w:rsidP="00A738CB">
      <w:pPr>
        <w:numPr>
          <w:ilvl w:val="12"/>
          <w:numId w:val="0"/>
        </w:numPr>
        <w:ind w:left="2160"/>
        <w:rPr>
          <w:rFonts w:asciiTheme="minorHAnsi" w:hAnsiTheme="minorHAnsi" w:cstheme="minorHAnsi"/>
          <w:sz w:val="28"/>
          <w:szCs w:val="28"/>
          <w:lang w:val="en-GB"/>
        </w:rPr>
      </w:pPr>
      <w:r>
        <w:rPr>
          <w:rFonts w:asciiTheme="minorHAnsi" w:hAnsiTheme="minorHAnsi" w:cstheme="minorHAnsi"/>
          <w:sz w:val="28"/>
          <w:szCs w:val="28"/>
          <w:lang w:val="en-GB"/>
        </w:rPr>
        <w:lastRenderedPageBreak/>
        <w:t>v)</w:t>
      </w:r>
      <w:r w:rsidRPr="003B4F69">
        <w:rPr>
          <w:rFonts w:asciiTheme="minorHAnsi" w:hAnsiTheme="minorHAnsi" w:cstheme="minorHAnsi"/>
          <w:sz w:val="28"/>
          <w:szCs w:val="28"/>
          <w:lang w:val="en-GB"/>
        </w:rPr>
        <w:t>performs such other duties as described in Board governance documents</w:t>
      </w:r>
      <w:r>
        <w:rPr>
          <w:rFonts w:asciiTheme="minorHAnsi" w:hAnsiTheme="minorHAnsi" w:cstheme="minorHAnsi"/>
          <w:sz w:val="28"/>
          <w:szCs w:val="28"/>
          <w:lang w:val="en-GB"/>
        </w:rPr>
        <w:t>.</w:t>
      </w:r>
    </w:p>
    <w:p w14:paraId="3B0EF967" w14:textId="77777777" w:rsidR="00A738CB" w:rsidRPr="003B4F69" w:rsidRDefault="00A738CB" w:rsidP="00A738CB">
      <w:pPr>
        <w:numPr>
          <w:ilvl w:val="12"/>
          <w:numId w:val="0"/>
        </w:numPr>
        <w:rPr>
          <w:rFonts w:asciiTheme="minorHAnsi" w:hAnsiTheme="minorHAnsi" w:cstheme="minorHAnsi"/>
          <w:sz w:val="28"/>
          <w:szCs w:val="28"/>
          <w:lang w:val="en-GB"/>
        </w:rPr>
      </w:pPr>
    </w:p>
    <w:p w14:paraId="4882C4A0" w14:textId="77777777" w:rsidR="00A738CB" w:rsidRPr="003B4F69" w:rsidRDefault="00A738CB" w:rsidP="00A738CB">
      <w:pPr>
        <w:numPr>
          <w:ilvl w:val="12"/>
          <w:numId w:val="0"/>
        </w:numPr>
        <w:outlineLvl w:val="0"/>
        <w:rPr>
          <w:rFonts w:asciiTheme="minorHAnsi" w:hAnsiTheme="minorHAnsi" w:cstheme="minorHAnsi"/>
          <w:b/>
          <w:bCs/>
          <w:sz w:val="28"/>
          <w:szCs w:val="28"/>
          <w:u w:val="single"/>
          <w:lang w:val="en-GB"/>
        </w:rPr>
      </w:pPr>
      <w:r w:rsidRPr="003B4F69">
        <w:rPr>
          <w:rFonts w:asciiTheme="minorHAnsi" w:hAnsiTheme="minorHAnsi" w:cstheme="minorHAnsi"/>
          <w:b/>
          <w:bCs/>
          <w:sz w:val="28"/>
          <w:szCs w:val="28"/>
          <w:u w:val="single"/>
          <w:lang w:val="en-GB"/>
        </w:rPr>
        <w:t>ARTICLE VII- COMMITTEES OF THE BOARD</w:t>
      </w:r>
    </w:p>
    <w:p w14:paraId="5BBE10A8" w14:textId="77777777" w:rsidR="00A738CB" w:rsidRPr="003B4F69" w:rsidRDefault="00A738CB" w:rsidP="00A738CB">
      <w:pPr>
        <w:numPr>
          <w:ilvl w:val="12"/>
          <w:numId w:val="0"/>
        </w:numPr>
        <w:rPr>
          <w:rFonts w:asciiTheme="minorHAnsi" w:hAnsiTheme="minorHAnsi" w:cstheme="minorHAnsi"/>
          <w:sz w:val="28"/>
          <w:szCs w:val="28"/>
          <w:lang w:val="en-GB"/>
        </w:rPr>
      </w:pPr>
    </w:p>
    <w:p w14:paraId="2591D167"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7.1</w:t>
      </w:r>
      <w:r w:rsidRPr="003B4F69">
        <w:rPr>
          <w:rFonts w:asciiTheme="minorHAnsi" w:hAnsiTheme="minorHAnsi" w:cstheme="minorHAnsi"/>
          <w:sz w:val="28"/>
          <w:szCs w:val="28"/>
          <w:lang w:val="en-GB"/>
        </w:rPr>
        <w:tab/>
        <w:t xml:space="preserve">The Board of Directors may from time to time appoint </w:t>
      </w:r>
      <w:r>
        <w:rPr>
          <w:rFonts w:asciiTheme="minorHAnsi" w:hAnsiTheme="minorHAnsi" w:cstheme="minorHAnsi"/>
          <w:sz w:val="28"/>
          <w:szCs w:val="28"/>
          <w:lang w:val="en-GB"/>
        </w:rPr>
        <w:t xml:space="preserve">committees </w:t>
      </w:r>
      <w:r w:rsidRPr="003B4F69">
        <w:rPr>
          <w:rFonts w:asciiTheme="minorHAnsi" w:hAnsiTheme="minorHAnsi" w:cstheme="minorHAnsi"/>
          <w:sz w:val="28"/>
          <w:szCs w:val="28"/>
          <w:lang w:val="en-GB"/>
        </w:rPr>
        <w:t>or advisory bodies.</w:t>
      </w:r>
    </w:p>
    <w:p w14:paraId="661B241F"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p>
    <w:p w14:paraId="3A45B2F2"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7.2</w:t>
      </w:r>
      <w:r w:rsidRPr="003B4F69">
        <w:rPr>
          <w:rFonts w:asciiTheme="minorHAnsi" w:hAnsiTheme="minorHAnsi" w:cstheme="minorHAnsi"/>
          <w:sz w:val="28"/>
          <w:szCs w:val="28"/>
          <w:lang w:val="en-GB"/>
        </w:rPr>
        <w:tab/>
        <w:t>Committees or advisory bodies shall exist to support the Board in doing the Board’s work and the Board shall prescribe the:</w:t>
      </w:r>
    </w:p>
    <w:p w14:paraId="1EEEC728" w14:textId="77777777" w:rsidR="00A738CB" w:rsidRDefault="00A738CB" w:rsidP="00A738CB">
      <w:pPr>
        <w:numPr>
          <w:ilvl w:val="12"/>
          <w:numId w:val="0"/>
        </w:numPr>
        <w:ind w:left="1440" w:hanging="720"/>
        <w:rPr>
          <w:rFonts w:asciiTheme="minorHAnsi" w:hAnsiTheme="minorHAnsi" w:cstheme="minorHAnsi"/>
          <w:sz w:val="28"/>
          <w:szCs w:val="28"/>
          <w:lang w:val="en-GB"/>
        </w:rPr>
      </w:pPr>
    </w:p>
    <w:p w14:paraId="495B09D2" w14:textId="77777777" w:rsidR="00A738CB" w:rsidRPr="003B4F69" w:rsidRDefault="00A738CB" w:rsidP="00A738CB">
      <w:pPr>
        <w:numPr>
          <w:ilvl w:val="12"/>
          <w:numId w:val="0"/>
        </w:numPr>
        <w:ind w:left="144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7.</w:t>
      </w:r>
      <w:r>
        <w:rPr>
          <w:rFonts w:asciiTheme="minorHAnsi" w:hAnsiTheme="minorHAnsi" w:cstheme="minorHAnsi"/>
          <w:sz w:val="28"/>
          <w:szCs w:val="28"/>
          <w:lang w:val="en-GB"/>
        </w:rPr>
        <w:t>2</w:t>
      </w:r>
      <w:r w:rsidRPr="003B4F69">
        <w:rPr>
          <w:rFonts w:asciiTheme="minorHAnsi" w:hAnsiTheme="minorHAnsi" w:cstheme="minorHAnsi"/>
          <w:sz w:val="28"/>
          <w:szCs w:val="28"/>
          <w:lang w:val="en-GB"/>
        </w:rPr>
        <w:t>.1 manner of appointment or election of committee members,</w:t>
      </w:r>
    </w:p>
    <w:p w14:paraId="44949149" w14:textId="77777777" w:rsidR="00A738CB" w:rsidRDefault="00A738CB" w:rsidP="00A738CB">
      <w:pPr>
        <w:numPr>
          <w:ilvl w:val="12"/>
          <w:numId w:val="0"/>
        </w:numPr>
        <w:ind w:left="1440" w:hanging="720"/>
        <w:rPr>
          <w:rFonts w:asciiTheme="minorHAnsi" w:hAnsiTheme="minorHAnsi" w:cstheme="minorHAnsi"/>
          <w:sz w:val="28"/>
          <w:szCs w:val="28"/>
          <w:lang w:val="en-GB"/>
        </w:rPr>
      </w:pPr>
    </w:p>
    <w:p w14:paraId="129668C0" w14:textId="77777777" w:rsidR="00A738CB" w:rsidRPr="003B4F69" w:rsidRDefault="00A738CB" w:rsidP="00A738CB">
      <w:pPr>
        <w:numPr>
          <w:ilvl w:val="12"/>
          <w:numId w:val="0"/>
        </w:numPr>
        <w:ind w:left="144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7.</w:t>
      </w:r>
      <w:r>
        <w:rPr>
          <w:rFonts w:asciiTheme="minorHAnsi" w:hAnsiTheme="minorHAnsi" w:cstheme="minorHAnsi"/>
          <w:sz w:val="28"/>
          <w:szCs w:val="28"/>
          <w:lang w:val="en-GB"/>
        </w:rPr>
        <w:t>2</w:t>
      </w:r>
      <w:r w:rsidRPr="003B4F69">
        <w:rPr>
          <w:rFonts w:asciiTheme="minorHAnsi" w:hAnsiTheme="minorHAnsi" w:cstheme="minorHAnsi"/>
          <w:sz w:val="28"/>
          <w:szCs w:val="28"/>
          <w:lang w:val="en-GB"/>
        </w:rPr>
        <w:t xml:space="preserve">.2 </w:t>
      </w:r>
      <w:proofErr w:type="gramStart"/>
      <w:r w:rsidRPr="003B4F69">
        <w:rPr>
          <w:rFonts w:asciiTheme="minorHAnsi" w:hAnsiTheme="minorHAnsi" w:cstheme="minorHAnsi"/>
          <w:sz w:val="28"/>
          <w:szCs w:val="28"/>
          <w:lang w:val="en-GB"/>
        </w:rPr>
        <w:t>manner in which</w:t>
      </w:r>
      <w:proofErr w:type="gramEnd"/>
      <w:r w:rsidRPr="003B4F69">
        <w:rPr>
          <w:rFonts w:asciiTheme="minorHAnsi" w:hAnsiTheme="minorHAnsi" w:cstheme="minorHAnsi"/>
          <w:sz w:val="28"/>
          <w:szCs w:val="28"/>
          <w:lang w:val="en-GB"/>
        </w:rPr>
        <w:t xml:space="preserve"> committee members are removed,</w:t>
      </w:r>
      <w:r>
        <w:rPr>
          <w:rFonts w:asciiTheme="minorHAnsi" w:hAnsiTheme="minorHAnsi" w:cstheme="minorHAnsi"/>
          <w:sz w:val="28"/>
          <w:szCs w:val="28"/>
          <w:lang w:val="en-GB"/>
        </w:rPr>
        <w:t xml:space="preserve"> and</w:t>
      </w:r>
    </w:p>
    <w:p w14:paraId="2F3D4F50" w14:textId="77777777" w:rsidR="00A738CB" w:rsidRDefault="00A738CB" w:rsidP="00A738CB">
      <w:pPr>
        <w:numPr>
          <w:ilvl w:val="12"/>
          <w:numId w:val="0"/>
        </w:numPr>
        <w:ind w:left="1440" w:hanging="720"/>
        <w:rPr>
          <w:rFonts w:asciiTheme="minorHAnsi" w:hAnsiTheme="minorHAnsi" w:cstheme="minorHAnsi"/>
          <w:sz w:val="28"/>
          <w:szCs w:val="28"/>
          <w:lang w:val="en-GB"/>
        </w:rPr>
      </w:pPr>
    </w:p>
    <w:p w14:paraId="5E18876D" w14:textId="77777777" w:rsidR="00A738CB" w:rsidRPr="003B4F69" w:rsidRDefault="00A738CB" w:rsidP="00A738CB">
      <w:pPr>
        <w:numPr>
          <w:ilvl w:val="12"/>
          <w:numId w:val="0"/>
        </w:numPr>
        <w:ind w:left="144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7.</w:t>
      </w:r>
      <w:r>
        <w:rPr>
          <w:rFonts w:asciiTheme="minorHAnsi" w:hAnsiTheme="minorHAnsi" w:cstheme="minorHAnsi"/>
          <w:sz w:val="28"/>
          <w:szCs w:val="28"/>
          <w:lang w:val="en-GB"/>
        </w:rPr>
        <w:t>2</w:t>
      </w:r>
      <w:r w:rsidRPr="003B4F69">
        <w:rPr>
          <w:rFonts w:asciiTheme="minorHAnsi" w:hAnsiTheme="minorHAnsi" w:cstheme="minorHAnsi"/>
          <w:sz w:val="28"/>
          <w:szCs w:val="28"/>
          <w:lang w:val="en-GB"/>
        </w:rPr>
        <w:t>.3 responsibilities or duties of committee members</w:t>
      </w:r>
      <w:r>
        <w:rPr>
          <w:rFonts w:asciiTheme="minorHAnsi" w:hAnsiTheme="minorHAnsi" w:cstheme="minorHAnsi"/>
          <w:sz w:val="28"/>
          <w:szCs w:val="28"/>
          <w:lang w:val="en-GB"/>
        </w:rPr>
        <w:t>.</w:t>
      </w:r>
      <w:r w:rsidRPr="003B4F69">
        <w:rPr>
          <w:rFonts w:asciiTheme="minorHAnsi" w:hAnsiTheme="minorHAnsi" w:cstheme="minorHAnsi"/>
          <w:sz w:val="28"/>
          <w:szCs w:val="28"/>
          <w:lang w:val="en-GB"/>
        </w:rPr>
        <w:t xml:space="preserve"> </w:t>
      </w:r>
    </w:p>
    <w:p w14:paraId="6E1058DB" w14:textId="77777777" w:rsidR="00A738CB" w:rsidRPr="003B4F69" w:rsidRDefault="00A738CB" w:rsidP="00A738CB">
      <w:pPr>
        <w:numPr>
          <w:ilvl w:val="12"/>
          <w:numId w:val="0"/>
        </w:numPr>
        <w:ind w:left="1440" w:hanging="720"/>
        <w:rPr>
          <w:rFonts w:asciiTheme="minorHAnsi" w:hAnsiTheme="minorHAnsi" w:cstheme="minorHAnsi"/>
          <w:sz w:val="28"/>
          <w:szCs w:val="28"/>
          <w:lang w:val="en-GB"/>
        </w:rPr>
      </w:pPr>
    </w:p>
    <w:p w14:paraId="042DB7DB"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7.</w:t>
      </w:r>
      <w:r>
        <w:rPr>
          <w:rFonts w:asciiTheme="minorHAnsi" w:hAnsiTheme="minorHAnsi" w:cstheme="minorHAnsi"/>
          <w:sz w:val="28"/>
          <w:szCs w:val="28"/>
          <w:lang w:val="en-GB"/>
        </w:rPr>
        <w:t>3</w:t>
      </w:r>
      <w:r w:rsidRPr="003B4F69">
        <w:rPr>
          <w:rFonts w:asciiTheme="minorHAnsi" w:hAnsiTheme="minorHAnsi" w:cstheme="minorHAnsi"/>
          <w:sz w:val="28"/>
          <w:szCs w:val="28"/>
          <w:lang w:val="en-GB"/>
        </w:rPr>
        <w:tab/>
        <w:t>The members of the Committees and advisory bodies shall serve without remuneration and shall not directly or indirectly receive any profit from his or her position</w:t>
      </w:r>
      <w:r>
        <w:rPr>
          <w:rFonts w:asciiTheme="minorHAnsi" w:hAnsiTheme="minorHAnsi" w:cstheme="minorHAnsi"/>
          <w:sz w:val="28"/>
          <w:szCs w:val="28"/>
          <w:lang w:val="en-GB"/>
        </w:rPr>
        <w:t>.</w:t>
      </w:r>
    </w:p>
    <w:p w14:paraId="68F30E6B"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p>
    <w:p w14:paraId="4F7D121C" w14:textId="77777777" w:rsidR="00A738CB" w:rsidRPr="003B4F69" w:rsidRDefault="00A738CB" w:rsidP="00A738CB">
      <w:pPr>
        <w:numPr>
          <w:ilvl w:val="12"/>
          <w:numId w:val="0"/>
        </w:numPr>
        <w:outlineLvl w:val="0"/>
        <w:rPr>
          <w:rFonts w:asciiTheme="minorHAnsi" w:hAnsiTheme="minorHAnsi" w:cstheme="minorHAnsi"/>
          <w:sz w:val="28"/>
          <w:szCs w:val="28"/>
          <w:lang w:val="en-GB"/>
        </w:rPr>
      </w:pPr>
      <w:r w:rsidRPr="003B4F69">
        <w:rPr>
          <w:rFonts w:asciiTheme="minorHAnsi" w:hAnsiTheme="minorHAnsi" w:cstheme="minorHAnsi"/>
          <w:b/>
          <w:bCs/>
          <w:sz w:val="28"/>
          <w:szCs w:val="28"/>
          <w:u w:val="single"/>
          <w:lang w:val="en-GB"/>
        </w:rPr>
        <w:t>ARTICLE VIII - ANNUAL GENERAL MEETING</w:t>
      </w:r>
    </w:p>
    <w:p w14:paraId="0C2CA3F3" w14:textId="77777777" w:rsidR="00A738CB" w:rsidRPr="003B4F69" w:rsidRDefault="00A738CB" w:rsidP="00A738CB">
      <w:pPr>
        <w:numPr>
          <w:ilvl w:val="12"/>
          <w:numId w:val="0"/>
        </w:numPr>
        <w:rPr>
          <w:rFonts w:asciiTheme="minorHAnsi" w:hAnsiTheme="minorHAnsi" w:cstheme="minorHAnsi"/>
          <w:sz w:val="28"/>
          <w:szCs w:val="28"/>
          <w:lang w:val="en-GB"/>
        </w:rPr>
      </w:pPr>
    </w:p>
    <w:p w14:paraId="279A6AB5"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8.1</w:t>
      </w:r>
      <w:r w:rsidRPr="003B4F69">
        <w:rPr>
          <w:rFonts w:asciiTheme="minorHAnsi" w:hAnsiTheme="minorHAnsi" w:cstheme="minorHAnsi"/>
          <w:sz w:val="28"/>
          <w:szCs w:val="28"/>
          <w:lang w:val="en-GB"/>
        </w:rPr>
        <w:tab/>
        <w:t>The Annual General Meeting shall be held each year during the month of June.</w:t>
      </w:r>
    </w:p>
    <w:p w14:paraId="69FC7BE4" w14:textId="77777777" w:rsidR="00A738CB" w:rsidRPr="003B4F69" w:rsidRDefault="00A738CB" w:rsidP="00A738CB">
      <w:pPr>
        <w:numPr>
          <w:ilvl w:val="12"/>
          <w:numId w:val="0"/>
        </w:numPr>
        <w:rPr>
          <w:rFonts w:asciiTheme="minorHAnsi" w:hAnsiTheme="minorHAnsi" w:cstheme="minorHAnsi"/>
          <w:sz w:val="28"/>
          <w:szCs w:val="28"/>
          <w:lang w:val="en-GB"/>
        </w:rPr>
      </w:pPr>
    </w:p>
    <w:p w14:paraId="1629C760"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8.2</w:t>
      </w:r>
      <w:r w:rsidRPr="003B4F69">
        <w:rPr>
          <w:rFonts w:asciiTheme="minorHAnsi" w:hAnsiTheme="minorHAnsi" w:cstheme="minorHAnsi"/>
          <w:sz w:val="28"/>
          <w:szCs w:val="28"/>
          <w:lang w:val="en-GB"/>
        </w:rPr>
        <w:tab/>
      </w:r>
      <w:r w:rsidRPr="003B4F69">
        <w:rPr>
          <w:rFonts w:asciiTheme="minorHAnsi" w:hAnsiTheme="minorHAnsi" w:cstheme="minorHAnsi"/>
          <w:sz w:val="28"/>
          <w:szCs w:val="28"/>
        </w:rPr>
        <w:t>Notice of the Annual General Meeting shall be given by the publication of the date, time, and place with the media and by notice to the Members, at least ten days and no more than forty-five days prior to the Annual General Meeting.   A special resolution of the Members is required to make any amendment to change the manner of giving notice to Members entitled to vote at a meeting of Members.</w:t>
      </w:r>
    </w:p>
    <w:p w14:paraId="5BD276C7" w14:textId="77777777" w:rsidR="00A738CB" w:rsidRPr="003B4F69" w:rsidRDefault="00A738CB" w:rsidP="00A738CB">
      <w:pPr>
        <w:numPr>
          <w:ilvl w:val="12"/>
          <w:numId w:val="0"/>
        </w:numPr>
        <w:rPr>
          <w:rFonts w:asciiTheme="minorHAnsi" w:hAnsiTheme="minorHAnsi" w:cstheme="minorHAnsi"/>
          <w:sz w:val="28"/>
          <w:szCs w:val="28"/>
          <w:lang w:val="en-GB"/>
        </w:rPr>
      </w:pPr>
    </w:p>
    <w:p w14:paraId="3423A662"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8.3</w:t>
      </w:r>
      <w:r w:rsidRPr="003B4F69">
        <w:rPr>
          <w:rFonts w:asciiTheme="minorHAnsi" w:hAnsiTheme="minorHAnsi" w:cstheme="minorHAnsi"/>
          <w:sz w:val="28"/>
          <w:szCs w:val="28"/>
          <w:lang w:val="en-GB"/>
        </w:rPr>
        <w:tab/>
        <w:t>The business of the Annual General Meeting shall be:</w:t>
      </w:r>
    </w:p>
    <w:p w14:paraId="56B2BB44" w14:textId="77777777" w:rsidR="00A738CB" w:rsidRDefault="00A738CB" w:rsidP="00A738CB">
      <w:pPr>
        <w:numPr>
          <w:ilvl w:val="12"/>
          <w:numId w:val="0"/>
        </w:numPr>
        <w:ind w:left="2880" w:hanging="2160"/>
        <w:rPr>
          <w:rFonts w:asciiTheme="minorHAnsi" w:hAnsiTheme="minorHAnsi" w:cstheme="minorHAnsi"/>
          <w:sz w:val="28"/>
          <w:szCs w:val="28"/>
          <w:lang w:val="en-GB"/>
        </w:rPr>
      </w:pPr>
    </w:p>
    <w:p w14:paraId="21C70C5A" w14:textId="77777777" w:rsidR="00A738CB" w:rsidRPr="003B4F69" w:rsidRDefault="00A738CB" w:rsidP="00A738CB">
      <w:pPr>
        <w:numPr>
          <w:ilvl w:val="12"/>
          <w:numId w:val="0"/>
        </w:numPr>
        <w:ind w:left="2880" w:hanging="2160"/>
        <w:rPr>
          <w:rFonts w:asciiTheme="minorHAnsi" w:hAnsiTheme="minorHAnsi" w:cstheme="minorHAnsi"/>
          <w:sz w:val="28"/>
          <w:szCs w:val="28"/>
          <w:lang w:val="en-GB"/>
        </w:rPr>
      </w:pPr>
      <w:r w:rsidRPr="003B4F69">
        <w:rPr>
          <w:rFonts w:asciiTheme="minorHAnsi" w:hAnsiTheme="minorHAnsi" w:cstheme="minorHAnsi"/>
          <w:sz w:val="28"/>
          <w:szCs w:val="28"/>
          <w:lang w:val="en-GB"/>
        </w:rPr>
        <w:t>8.3.1 to confirm the minutes of the last Annual General Meeting</w:t>
      </w:r>
    </w:p>
    <w:p w14:paraId="6C319AB4" w14:textId="77777777" w:rsidR="00A738CB" w:rsidRDefault="00A738CB" w:rsidP="00A738CB">
      <w:pPr>
        <w:numPr>
          <w:ilvl w:val="12"/>
          <w:numId w:val="0"/>
        </w:numPr>
        <w:ind w:left="2880" w:hanging="2160"/>
        <w:rPr>
          <w:rFonts w:asciiTheme="minorHAnsi" w:hAnsiTheme="minorHAnsi" w:cstheme="minorHAnsi"/>
          <w:sz w:val="28"/>
          <w:szCs w:val="28"/>
          <w:lang w:val="en-GB"/>
        </w:rPr>
      </w:pPr>
    </w:p>
    <w:p w14:paraId="4608EC91" w14:textId="77777777" w:rsidR="00A738CB" w:rsidRPr="003B4F69" w:rsidRDefault="00A738CB" w:rsidP="00A738CB">
      <w:pPr>
        <w:numPr>
          <w:ilvl w:val="12"/>
          <w:numId w:val="0"/>
        </w:numPr>
        <w:ind w:left="2880" w:hanging="2160"/>
        <w:rPr>
          <w:rFonts w:asciiTheme="minorHAnsi" w:hAnsiTheme="minorHAnsi" w:cstheme="minorHAnsi"/>
          <w:sz w:val="28"/>
          <w:szCs w:val="28"/>
          <w:lang w:val="en-GB"/>
        </w:rPr>
      </w:pPr>
      <w:r w:rsidRPr="003B4F69">
        <w:rPr>
          <w:rFonts w:asciiTheme="minorHAnsi" w:hAnsiTheme="minorHAnsi" w:cstheme="minorHAnsi"/>
          <w:sz w:val="28"/>
          <w:szCs w:val="28"/>
          <w:lang w:val="en-GB"/>
        </w:rPr>
        <w:lastRenderedPageBreak/>
        <w:t>8.3.2 to approve the accounts, duly audited, for the preceding year;</w:t>
      </w:r>
    </w:p>
    <w:p w14:paraId="5F685635" w14:textId="77777777" w:rsidR="00A738CB" w:rsidRDefault="00A738CB" w:rsidP="00A738CB">
      <w:pPr>
        <w:numPr>
          <w:ilvl w:val="12"/>
          <w:numId w:val="0"/>
        </w:numPr>
        <w:ind w:left="720"/>
        <w:rPr>
          <w:rFonts w:asciiTheme="minorHAnsi" w:hAnsiTheme="minorHAnsi" w:cstheme="minorHAnsi"/>
          <w:sz w:val="28"/>
          <w:szCs w:val="28"/>
          <w:lang w:val="en-GB"/>
        </w:rPr>
      </w:pPr>
    </w:p>
    <w:p w14:paraId="40C01FCC" w14:textId="77777777" w:rsidR="00A738CB" w:rsidRPr="003B4F69" w:rsidRDefault="00A738CB" w:rsidP="00A738CB">
      <w:pPr>
        <w:numPr>
          <w:ilvl w:val="12"/>
          <w:numId w:val="0"/>
        </w:numPr>
        <w:ind w:left="720"/>
        <w:rPr>
          <w:rFonts w:asciiTheme="minorHAnsi" w:hAnsiTheme="minorHAnsi" w:cstheme="minorHAnsi"/>
          <w:sz w:val="28"/>
          <w:szCs w:val="28"/>
          <w:lang w:val="en-GB"/>
        </w:rPr>
      </w:pPr>
      <w:r w:rsidRPr="003B4F69">
        <w:rPr>
          <w:rFonts w:asciiTheme="minorHAnsi" w:hAnsiTheme="minorHAnsi" w:cstheme="minorHAnsi"/>
          <w:sz w:val="28"/>
          <w:szCs w:val="28"/>
          <w:lang w:val="en-GB"/>
        </w:rPr>
        <w:t>8.3.3 to consider and deal with any resolutions, of which due notice shall have been given;</w:t>
      </w:r>
    </w:p>
    <w:p w14:paraId="2590A835" w14:textId="77777777" w:rsidR="00A738CB" w:rsidRDefault="00A738CB" w:rsidP="00A738CB">
      <w:pPr>
        <w:numPr>
          <w:ilvl w:val="12"/>
          <w:numId w:val="0"/>
        </w:numPr>
        <w:ind w:left="2880" w:hanging="2160"/>
        <w:rPr>
          <w:rFonts w:asciiTheme="minorHAnsi" w:hAnsiTheme="minorHAnsi" w:cstheme="minorHAnsi"/>
          <w:sz w:val="28"/>
          <w:szCs w:val="28"/>
          <w:lang w:val="en-GB"/>
        </w:rPr>
      </w:pPr>
    </w:p>
    <w:p w14:paraId="3991BD97" w14:textId="77777777" w:rsidR="00A738CB" w:rsidRPr="003B4F69" w:rsidRDefault="00A738CB" w:rsidP="00A738CB">
      <w:pPr>
        <w:numPr>
          <w:ilvl w:val="12"/>
          <w:numId w:val="0"/>
        </w:numPr>
        <w:ind w:left="2880" w:hanging="2160"/>
        <w:rPr>
          <w:rFonts w:asciiTheme="minorHAnsi" w:hAnsiTheme="minorHAnsi" w:cstheme="minorHAnsi"/>
          <w:sz w:val="28"/>
          <w:szCs w:val="28"/>
          <w:lang w:val="en-GB"/>
        </w:rPr>
      </w:pPr>
      <w:r w:rsidRPr="003B4F69">
        <w:rPr>
          <w:rFonts w:asciiTheme="minorHAnsi" w:hAnsiTheme="minorHAnsi" w:cstheme="minorHAnsi"/>
          <w:sz w:val="28"/>
          <w:szCs w:val="28"/>
          <w:lang w:val="en-GB"/>
        </w:rPr>
        <w:t>8.3.4 to elect the Directors of the Association;</w:t>
      </w:r>
    </w:p>
    <w:p w14:paraId="27231682" w14:textId="77777777" w:rsidR="00A738CB" w:rsidRDefault="00A738CB" w:rsidP="00A738CB">
      <w:pPr>
        <w:numPr>
          <w:ilvl w:val="12"/>
          <w:numId w:val="0"/>
        </w:numPr>
        <w:ind w:left="2880" w:hanging="2160"/>
        <w:rPr>
          <w:rFonts w:asciiTheme="minorHAnsi" w:hAnsiTheme="minorHAnsi" w:cstheme="minorHAnsi"/>
          <w:sz w:val="28"/>
          <w:szCs w:val="28"/>
          <w:lang w:val="en-GB"/>
        </w:rPr>
      </w:pPr>
    </w:p>
    <w:p w14:paraId="08234C1A" w14:textId="77777777" w:rsidR="00A738CB" w:rsidRPr="003B4F69" w:rsidRDefault="00A738CB" w:rsidP="00A738CB">
      <w:pPr>
        <w:numPr>
          <w:ilvl w:val="12"/>
          <w:numId w:val="0"/>
        </w:numPr>
        <w:ind w:left="2880" w:hanging="2160"/>
        <w:rPr>
          <w:rFonts w:asciiTheme="minorHAnsi" w:hAnsiTheme="minorHAnsi" w:cstheme="minorHAnsi"/>
          <w:sz w:val="28"/>
          <w:szCs w:val="28"/>
          <w:lang w:val="en-GB"/>
        </w:rPr>
      </w:pPr>
      <w:r w:rsidRPr="003B4F69">
        <w:rPr>
          <w:rFonts w:asciiTheme="minorHAnsi" w:hAnsiTheme="minorHAnsi" w:cstheme="minorHAnsi"/>
          <w:sz w:val="28"/>
          <w:szCs w:val="28"/>
          <w:lang w:val="en-GB"/>
        </w:rPr>
        <w:t>8.3.5 to appoint an auditor;</w:t>
      </w:r>
    </w:p>
    <w:p w14:paraId="4D2B30E0" w14:textId="77777777" w:rsidR="00A738CB" w:rsidRDefault="00A738CB" w:rsidP="00A738CB">
      <w:pPr>
        <w:numPr>
          <w:ilvl w:val="12"/>
          <w:numId w:val="0"/>
        </w:numPr>
        <w:ind w:left="2880" w:hanging="2160"/>
        <w:rPr>
          <w:rFonts w:asciiTheme="minorHAnsi" w:hAnsiTheme="minorHAnsi" w:cstheme="minorHAnsi"/>
          <w:sz w:val="28"/>
          <w:szCs w:val="28"/>
          <w:lang w:val="en-GB"/>
        </w:rPr>
      </w:pPr>
    </w:p>
    <w:p w14:paraId="0CFEDA65" w14:textId="77777777" w:rsidR="00A738CB" w:rsidRPr="003B4F69" w:rsidRDefault="00A738CB" w:rsidP="00A738CB">
      <w:pPr>
        <w:numPr>
          <w:ilvl w:val="12"/>
          <w:numId w:val="0"/>
        </w:numPr>
        <w:ind w:left="2880" w:hanging="2160"/>
        <w:rPr>
          <w:rFonts w:asciiTheme="minorHAnsi" w:hAnsiTheme="minorHAnsi" w:cstheme="minorHAnsi"/>
          <w:sz w:val="28"/>
          <w:szCs w:val="28"/>
          <w:lang w:val="en-GB"/>
        </w:rPr>
      </w:pPr>
      <w:r w:rsidRPr="003B4F69">
        <w:rPr>
          <w:rFonts w:asciiTheme="minorHAnsi" w:hAnsiTheme="minorHAnsi" w:cstheme="minorHAnsi"/>
          <w:sz w:val="28"/>
          <w:szCs w:val="28"/>
          <w:lang w:val="en-GB"/>
        </w:rPr>
        <w:t>8.3.6 to consider any other business.</w:t>
      </w:r>
    </w:p>
    <w:p w14:paraId="280D0014" w14:textId="77777777" w:rsidR="00A738CB" w:rsidRPr="003B4F69" w:rsidRDefault="00A738CB" w:rsidP="00A738CB">
      <w:pPr>
        <w:numPr>
          <w:ilvl w:val="12"/>
          <w:numId w:val="0"/>
        </w:numPr>
        <w:rPr>
          <w:rFonts w:asciiTheme="minorHAnsi" w:hAnsiTheme="minorHAnsi" w:cstheme="minorHAnsi"/>
          <w:sz w:val="28"/>
          <w:szCs w:val="28"/>
          <w:lang w:val="en-GB"/>
        </w:rPr>
      </w:pPr>
    </w:p>
    <w:p w14:paraId="15C8B943"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8.4 </w:t>
      </w:r>
      <w:r w:rsidRPr="003B4F69">
        <w:rPr>
          <w:rFonts w:asciiTheme="minorHAnsi" w:hAnsiTheme="minorHAnsi" w:cstheme="minorHAnsi"/>
          <w:sz w:val="28"/>
          <w:szCs w:val="28"/>
          <w:lang w:val="en-GB"/>
        </w:rPr>
        <w:tab/>
        <w:t>At all Annual General Meetings the presence of not less than seven (7) Members shall constitute a quorum. If a quorum is present at the opening of the Annual General Meeting, the Members present may proceed with the business of the meeting even if a quorum is not present throughout the meeting.</w:t>
      </w:r>
    </w:p>
    <w:p w14:paraId="50780971" w14:textId="77777777" w:rsidR="00A738CB" w:rsidRPr="003B4F69" w:rsidRDefault="00A738CB" w:rsidP="00A738CB">
      <w:pPr>
        <w:numPr>
          <w:ilvl w:val="12"/>
          <w:numId w:val="0"/>
        </w:numPr>
        <w:rPr>
          <w:rFonts w:asciiTheme="minorHAnsi" w:hAnsiTheme="minorHAnsi" w:cstheme="minorHAnsi"/>
          <w:sz w:val="28"/>
          <w:szCs w:val="28"/>
          <w:lang w:val="en-GB"/>
        </w:rPr>
      </w:pPr>
    </w:p>
    <w:p w14:paraId="280F268B"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8.5 </w:t>
      </w:r>
      <w:r w:rsidRPr="003B4F69">
        <w:rPr>
          <w:rFonts w:asciiTheme="minorHAnsi" w:hAnsiTheme="minorHAnsi" w:cstheme="minorHAnsi"/>
          <w:sz w:val="28"/>
          <w:szCs w:val="28"/>
          <w:lang w:val="en-GB"/>
        </w:rPr>
        <w:tab/>
        <w:t>The Chair</w:t>
      </w:r>
      <w:r>
        <w:rPr>
          <w:rFonts w:asciiTheme="minorHAnsi" w:hAnsiTheme="minorHAnsi" w:cstheme="minorHAnsi"/>
          <w:sz w:val="28"/>
          <w:szCs w:val="28"/>
          <w:lang w:val="en-GB"/>
        </w:rPr>
        <w:t xml:space="preserve"> </w:t>
      </w:r>
      <w:r w:rsidRPr="003B4F69">
        <w:rPr>
          <w:rFonts w:asciiTheme="minorHAnsi" w:hAnsiTheme="minorHAnsi" w:cstheme="minorHAnsi"/>
          <w:sz w:val="28"/>
          <w:szCs w:val="28"/>
          <w:lang w:val="en-GB"/>
        </w:rPr>
        <w:t xml:space="preserve">shall preside as chairperson at every Annual General Meeting.  </w:t>
      </w:r>
      <w:r>
        <w:rPr>
          <w:rFonts w:asciiTheme="minorHAnsi" w:hAnsiTheme="minorHAnsi" w:cstheme="minorHAnsi"/>
          <w:sz w:val="28"/>
          <w:szCs w:val="28"/>
          <w:lang w:val="en-GB"/>
        </w:rPr>
        <w:t xml:space="preserve">In the absence of the Chair, the members who are present and entitled to vote at the meeting shall choose one of their number to preside the meeting.  </w:t>
      </w:r>
      <w:r w:rsidRPr="003B4F69">
        <w:rPr>
          <w:rFonts w:asciiTheme="minorHAnsi" w:hAnsiTheme="minorHAnsi" w:cstheme="minorHAnsi"/>
          <w:sz w:val="28"/>
          <w:szCs w:val="28"/>
          <w:lang w:val="en-GB"/>
        </w:rPr>
        <w:t>The chairperson of the Annual General Meeting shall not vote except in the case of an equality of votes.  In the case of an equality of votes, the chairperson shall have a casting vote.  Except as otherwise provided herein, all questions shall be decided by a simple majority of the votes cast.</w:t>
      </w:r>
    </w:p>
    <w:p w14:paraId="68466AF3" w14:textId="77777777" w:rsidR="00A738CB" w:rsidRDefault="00A738CB" w:rsidP="00A738CB">
      <w:pPr>
        <w:numPr>
          <w:ilvl w:val="12"/>
          <w:numId w:val="0"/>
        </w:numPr>
        <w:rPr>
          <w:rFonts w:asciiTheme="minorHAnsi" w:hAnsiTheme="minorHAnsi" w:cstheme="minorHAnsi"/>
          <w:sz w:val="28"/>
          <w:szCs w:val="28"/>
        </w:rPr>
      </w:pPr>
    </w:p>
    <w:p w14:paraId="7081DEEA" w14:textId="77777777" w:rsidR="00A738CB" w:rsidRPr="003B4F69" w:rsidRDefault="00A738CB" w:rsidP="00A738CB">
      <w:pPr>
        <w:numPr>
          <w:ilvl w:val="12"/>
          <w:numId w:val="0"/>
        </w:numPr>
        <w:ind w:left="720" w:hanging="720"/>
        <w:rPr>
          <w:rFonts w:asciiTheme="minorHAnsi" w:hAnsiTheme="minorHAnsi" w:cstheme="minorHAnsi"/>
          <w:sz w:val="28"/>
          <w:szCs w:val="28"/>
        </w:rPr>
      </w:pPr>
      <w:r w:rsidRPr="003B4F69">
        <w:rPr>
          <w:rFonts w:asciiTheme="minorHAnsi" w:hAnsiTheme="minorHAnsi" w:cstheme="minorHAnsi"/>
          <w:sz w:val="28"/>
          <w:szCs w:val="28"/>
        </w:rPr>
        <w:t>8.6</w:t>
      </w:r>
      <w:r w:rsidRPr="003B4F69">
        <w:rPr>
          <w:rFonts w:asciiTheme="minorHAnsi" w:hAnsiTheme="minorHAnsi" w:cstheme="minorHAnsi"/>
          <w:sz w:val="28"/>
          <w:szCs w:val="28"/>
        </w:rPr>
        <w:tab/>
        <w:t>All proposed changes or amendments to the Association Constitution or Bylaws</w:t>
      </w:r>
      <w:r>
        <w:rPr>
          <w:rFonts w:asciiTheme="minorHAnsi" w:hAnsiTheme="minorHAnsi" w:cstheme="minorHAnsi"/>
          <w:sz w:val="28"/>
          <w:szCs w:val="28"/>
        </w:rPr>
        <w:t xml:space="preserve"> </w:t>
      </w:r>
      <w:r w:rsidRPr="003B4F69">
        <w:rPr>
          <w:rFonts w:asciiTheme="minorHAnsi" w:hAnsiTheme="minorHAnsi" w:cstheme="minorHAnsi"/>
          <w:sz w:val="28"/>
          <w:szCs w:val="28"/>
        </w:rPr>
        <w:t xml:space="preserve">must be prepared and distributed to each Director for </w:t>
      </w:r>
      <w:r>
        <w:rPr>
          <w:rFonts w:asciiTheme="minorHAnsi" w:hAnsiTheme="minorHAnsi" w:cstheme="minorHAnsi"/>
          <w:sz w:val="28"/>
          <w:szCs w:val="28"/>
        </w:rPr>
        <w:t>c</w:t>
      </w:r>
      <w:r w:rsidRPr="003B4F69">
        <w:rPr>
          <w:rFonts w:asciiTheme="minorHAnsi" w:hAnsiTheme="minorHAnsi" w:cstheme="minorHAnsi"/>
          <w:sz w:val="28"/>
          <w:szCs w:val="28"/>
        </w:rPr>
        <w:t>onsideration, at least 30 days prior to the Annual General Meeting of the Association. Members shall have access to a posted electronic version of all proposed changes to the Constitution or Bylaws or may view the proposed changes document in the Association office</w:t>
      </w:r>
      <w:r>
        <w:rPr>
          <w:rFonts w:asciiTheme="minorHAnsi" w:hAnsiTheme="minorHAnsi" w:cstheme="minorHAnsi"/>
          <w:sz w:val="28"/>
          <w:szCs w:val="28"/>
        </w:rPr>
        <w:t xml:space="preserve"> </w:t>
      </w:r>
      <w:r w:rsidRPr="003B4F69">
        <w:rPr>
          <w:rFonts w:asciiTheme="minorHAnsi" w:hAnsiTheme="minorHAnsi" w:cstheme="minorHAnsi"/>
          <w:sz w:val="28"/>
          <w:szCs w:val="28"/>
        </w:rPr>
        <w:t>during normal business hours.</w:t>
      </w:r>
    </w:p>
    <w:p w14:paraId="4151B3C3" w14:textId="77777777" w:rsidR="00A738CB" w:rsidRDefault="00A738CB" w:rsidP="00A738CB">
      <w:pPr>
        <w:rPr>
          <w:lang w:val="en-GB"/>
        </w:rPr>
      </w:pPr>
    </w:p>
    <w:p w14:paraId="766A2A4F" w14:textId="77777777" w:rsidR="00A738CB" w:rsidRPr="003B4F69" w:rsidRDefault="00A738CB" w:rsidP="00A738CB">
      <w:pPr>
        <w:numPr>
          <w:ilvl w:val="12"/>
          <w:numId w:val="0"/>
        </w:numPr>
        <w:outlineLvl w:val="0"/>
        <w:rPr>
          <w:rFonts w:asciiTheme="minorHAnsi" w:hAnsiTheme="minorHAnsi" w:cstheme="minorHAnsi"/>
          <w:sz w:val="28"/>
          <w:szCs w:val="28"/>
          <w:lang w:val="en-GB"/>
        </w:rPr>
      </w:pPr>
      <w:r w:rsidRPr="003B4F69">
        <w:rPr>
          <w:rFonts w:asciiTheme="minorHAnsi" w:hAnsiTheme="minorHAnsi" w:cstheme="minorHAnsi"/>
          <w:b/>
          <w:bCs/>
          <w:sz w:val="28"/>
          <w:szCs w:val="28"/>
          <w:u w:val="single"/>
          <w:lang w:val="en-GB"/>
        </w:rPr>
        <w:t>ARTICLE IX - SPECIAL GENERAL MEETING</w:t>
      </w:r>
    </w:p>
    <w:p w14:paraId="61E61D2C" w14:textId="77777777" w:rsidR="00A738CB" w:rsidRPr="003B4F69" w:rsidRDefault="00A738CB" w:rsidP="00A738CB">
      <w:pPr>
        <w:numPr>
          <w:ilvl w:val="12"/>
          <w:numId w:val="0"/>
        </w:numPr>
        <w:rPr>
          <w:rFonts w:asciiTheme="minorHAnsi" w:hAnsiTheme="minorHAnsi" w:cstheme="minorHAnsi"/>
          <w:sz w:val="28"/>
          <w:szCs w:val="28"/>
          <w:lang w:val="en-GB"/>
        </w:rPr>
      </w:pPr>
    </w:p>
    <w:p w14:paraId="53FA0038" w14:textId="77777777" w:rsidR="00A738CB" w:rsidRPr="003B4F69" w:rsidRDefault="00A738CB" w:rsidP="00A738CB">
      <w:pPr>
        <w:numPr>
          <w:ilvl w:val="12"/>
          <w:numId w:val="0"/>
        </w:numPr>
        <w:rPr>
          <w:rFonts w:asciiTheme="minorHAnsi" w:hAnsiTheme="minorHAnsi" w:cstheme="minorHAnsi"/>
          <w:sz w:val="28"/>
          <w:szCs w:val="28"/>
        </w:rPr>
        <w:sectPr w:rsidR="00A738CB" w:rsidRPr="003B4F69" w:rsidSect="00A738CB">
          <w:footerReference w:type="default" r:id="rId12"/>
          <w:type w:val="continuous"/>
          <w:pgSz w:w="12240" w:h="15840"/>
          <w:pgMar w:top="1440" w:right="1440" w:bottom="1440" w:left="1440" w:header="720" w:footer="680" w:gutter="0"/>
          <w:cols w:space="720"/>
          <w:docGrid w:linePitch="272"/>
        </w:sectPr>
      </w:pPr>
    </w:p>
    <w:p w14:paraId="38E73903"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9.1</w:t>
      </w:r>
      <w:r w:rsidRPr="003B4F69">
        <w:rPr>
          <w:rFonts w:asciiTheme="minorHAnsi" w:hAnsiTheme="minorHAnsi" w:cstheme="minorHAnsi"/>
          <w:sz w:val="28"/>
          <w:szCs w:val="28"/>
          <w:lang w:val="en-GB"/>
        </w:rPr>
        <w:tab/>
        <w:t xml:space="preserve">A Special General Meeting may be convened at any time by the Chair or the Board and shall be convened by the Board if requisitioned in writing by seven (7) or more Members in good standing.  Every such requisition and </w:t>
      </w:r>
      <w:r w:rsidRPr="003B4F69">
        <w:rPr>
          <w:rFonts w:asciiTheme="minorHAnsi" w:hAnsiTheme="minorHAnsi" w:cstheme="minorHAnsi"/>
          <w:sz w:val="28"/>
          <w:szCs w:val="28"/>
          <w:lang w:val="en-GB"/>
        </w:rPr>
        <w:lastRenderedPageBreak/>
        <w:t>the convening</w:t>
      </w:r>
      <w:r>
        <w:rPr>
          <w:rFonts w:asciiTheme="minorHAnsi" w:hAnsiTheme="minorHAnsi" w:cstheme="minorHAnsi"/>
          <w:sz w:val="28"/>
          <w:szCs w:val="28"/>
          <w:lang w:val="en-GB"/>
        </w:rPr>
        <w:t xml:space="preserve"> </w:t>
      </w:r>
      <w:r w:rsidRPr="003B4F69">
        <w:rPr>
          <w:rFonts w:asciiTheme="minorHAnsi" w:hAnsiTheme="minorHAnsi" w:cstheme="minorHAnsi"/>
          <w:sz w:val="28"/>
          <w:szCs w:val="28"/>
          <w:lang w:val="en-GB"/>
        </w:rPr>
        <w:t>notification shall specify the business for which the Special General Meeting shall have been convened and no other business shall be transacted at such meeting.  Notification to Members of a Special General Meeting shall be as for the Annual General Meeting.</w:t>
      </w:r>
    </w:p>
    <w:p w14:paraId="19830BAC" w14:textId="77777777" w:rsidR="00A738CB" w:rsidRPr="003B4F69" w:rsidRDefault="00A738CB" w:rsidP="00A738CB">
      <w:pPr>
        <w:numPr>
          <w:ilvl w:val="12"/>
          <w:numId w:val="0"/>
        </w:numPr>
        <w:rPr>
          <w:rFonts w:asciiTheme="minorHAnsi" w:hAnsiTheme="minorHAnsi" w:cstheme="minorHAnsi"/>
          <w:sz w:val="28"/>
          <w:szCs w:val="28"/>
          <w:lang w:val="en-GB"/>
        </w:rPr>
      </w:pPr>
    </w:p>
    <w:p w14:paraId="53638852"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9.2</w:t>
      </w:r>
      <w:r w:rsidRPr="003B4F69">
        <w:rPr>
          <w:rFonts w:asciiTheme="minorHAnsi" w:hAnsiTheme="minorHAnsi" w:cstheme="minorHAnsi"/>
          <w:sz w:val="28"/>
          <w:szCs w:val="28"/>
          <w:lang w:val="en-GB"/>
        </w:rPr>
        <w:tab/>
        <w:t xml:space="preserve">The procedure for the conduct of a Special General Meeting shall be the same </w:t>
      </w:r>
      <w:r w:rsidRPr="003B4F69">
        <w:rPr>
          <w:rFonts w:asciiTheme="minorHAnsi" w:hAnsiTheme="minorHAnsi" w:cstheme="minorHAnsi"/>
          <w:sz w:val="28"/>
          <w:szCs w:val="28"/>
          <w:lang w:val="en-GB"/>
        </w:rPr>
        <w:tab/>
        <w:t>as at the Annual General Meeting.</w:t>
      </w:r>
    </w:p>
    <w:p w14:paraId="2C718C87" w14:textId="77777777" w:rsidR="00A738CB" w:rsidRPr="003B4F69" w:rsidRDefault="00A738CB" w:rsidP="00A738CB">
      <w:pPr>
        <w:numPr>
          <w:ilvl w:val="12"/>
          <w:numId w:val="0"/>
        </w:numPr>
        <w:rPr>
          <w:rFonts w:asciiTheme="minorHAnsi" w:hAnsiTheme="minorHAnsi" w:cstheme="minorHAnsi"/>
          <w:b/>
          <w:bCs/>
          <w:sz w:val="28"/>
          <w:szCs w:val="28"/>
          <w:u w:val="single"/>
          <w:lang w:val="en-GB"/>
        </w:rPr>
      </w:pPr>
    </w:p>
    <w:p w14:paraId="1B28EF9C" w14:textId="77777777" w:rsidR="00A738CB" w:rsidRPr="003B4F69" w:rsidRDefault="00A738CB" w:rsidP="00A738CB">
      <w:pPr>
        <w:numPr>
          <w:ilvl w:val="12"/>
          <w:numId w:val="0"/>
        </w:numPr>
        <w:outlineLvl w:val="0"/>
        <w:rPr>
          <w:rFonts w:asciiTheme="minorHAnsi" w:hAnsiTheme="minorHAnsi" w:cstheme="minorHAnsi"/>
          <w:b/>
          <w:bCs/>
          <w:sz w:val="28"/>
          <w:szCs w:val="28"/>
          <w:u w:val="single"/>
          <w:lang w:val="en-GB"/>
        </w:rPr>
      </w:pPr>
      <w:r w:rsidRPr="003B4F69">
        <w:rPr>
          <w:rFonts w:asciiTheme="minorHAnsi" w:hAnsiTheme="minorHAnsi" w:cstheme="minorHAnsi"/>
          <w:b/>
          <w:bCs/>
          <w:sz w:val="28"/>
          <w:szCs w:val="28"/>
          <w:u w:val="single"/>
          <w:lang w:val="en-GB"/>
        </w:rPr>
        <w:t>ARTICLE X- VOTES OF MEMBERS</w:t>
      </w:r>
    </w:p>
    <w:p w14:paraId="0C7D01FA" w14:textId="77777777" w:rsidR="00A738CB" w:rsidRPr="003B4F69" w:rsidRDefault="00A738CB" w:rsidP="00A738CB">
      <w:pPr>
        <w:numPr>
          <w:ilvl w:val="12"/>
          <w:numId w:val="0"/>
        </w:numPr>
        <w:rPr>
          <w:rFonts w:asciiTheme="minorHAnsi" w:hAnsiTheme="minorHAnsi" w:cstheme="minorHAnsi"/>
          <w:b/>
          <w:bCs/>
          <w:sz w:val="28"/>
          <w:szCs w:val="28"/>
          <w:u w:val="single"/>
          <w:lang w:val="en-GB"/>
        </w:rPr>
      </w:pPr>
    </w:p>
    <w:p w14:paraId="32C1802E"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10.1</w:t>
      </w:r>
      <w:r w:rsidRPr="003B4F69">
        <w:rPr>
          <w:rFonts w:asciiTheme="minorHAnsi" w:hAnsiTheme="minorHAnsi" w:cstheme="minorHAnsi"/>
          <w:sz w:val="28"/>
          <w:szCs w:val="28"/>
          <w:lang w:val="en-GB"/>
        </w:rPr>
        <w:tab/>
        <w:t>Every Member has one vote and one vote alone at the Annual General Meeting and at each Special General Meeting called throughout the year.</w:t>
      </w:r>
    </w:p>
    <w:p w14:paraId="445F2C91" w14:textId="77777777" w:rsidR="00A738CB" w:rsidRPr="003B4F69" w:rsidRDefault="00A738CB" w:rsidP="00A738CB">
      <w:pPr>
        <w:numPr>
          <w:ilvl w:val="12"/>
          <w:numId w:val="0"/>
        </w:numPr>
        <w:rPr>
          <w:rFonts w:asciiTheme="minorHAnsi" w:hAnsiTheme="minorHAnsi" w:cstheme="minorHAnsi"/>
          <w:sz w:val="28"/>
          <w:szCs w:val="28"/>
          <w:lang w:val="en-GB"/>
        </w:rPr>
      </w:pPr>
    </w:p>
    <w:p w14:paraId="123D97F0" w14:textId="77777777" w:rsidR="00A738CB" w:rsidRPr="003B4F69" w:rsidRDefault="00A738CB" w:rsidP="00A738CB">
      <w:pPr>
        <w:numPr>
          <w:ilvl w:val="12"/>
          <w:numId w:val="0"/>
        </w:numPr>
        <w:outlineLvl w:val="0"/>
        <w:rPr>
          <w:rFonts w:asciiTheme="minorHAnsi" w:hAnsiTheme="minorHAnsi" w:cstheme="minorHAnsi"/>
          <w:b/>
          <w:bCs/>
          <w:sz w:val="28"/>
          <w:szCs w:val="28"/>
          <w:u w:val="single"/>
          <w:lang w:val="en-GB"/>
        </w:rPr>
      </w:pPr>
      <w:r w:rsidRPr="003B4F69">
        <w:rPr>
          <w:rFonts w:asciiTheme="minorHAnsi" w:hAnsiTheme="minorHAnsi" w:cstheme="minorHAnsi"/>
          <w:sz w:val="28"/>
          <w:szCs w:val="28"/>
          <w:lang w:val="en-GB"/>
        </w:rPr>
        <w:t>10.2</w:t>
      </w:r>
      <w:r w:rsidRPr="003B4F69">
        <w:rPr>
          <w:rFonts w:asciiTheme="minorHAnsi" w:hAnsiTheme="minorHAnsi" w:cstheme="minorHAnsi"/>
          <w:sz w:val="28"/>
          <w:szCs w:val="28"/>
          <w:lang w:val="en-GB"/>
        </w:rPr>
        <w:tab/>
        <w:t>Votes must be cast personally.</w:t>
      </w:r>
    </w:p>
    <w:p w14:paraId="5FFA7CD2" w14:textId="77777777" w:rsidR="00A738CB" w:rsidRPr="003B4F69" w:rsidRDefault="00A738CB" w:rsidP="00A738CB">
      <w:pPr>
        <w:numPr>
          <w:ilvl w:val="12"/>
          <w:numId w:val="0"/>
        </w:numPr>
        <w:ind w:left="1440" w:hanging="720"/>
        <w:rPr>
          <w:rFonts w:asciiTheme="minorHAnsi" w:hAnsiTheme="minorHAnsi" w:cstheme="minorHAnsi"/>
          <w:sz w:val="28"/>
          <w:szCs w:val="28"/>
          <w:lang w:val="en-GB"/>
        </w:rPr>
      </w:pPr>
    </w:p>
    <w:p w14:paraId="27936BB1" w14:textId="77777777" w:rsidR="00A738CB" w:rsidRPr="003B4F69" w:rsidRDefault="00A738CB" w:rsidP="00A738CB">
      <w:pPr>
        <w:numPr>
          <w:ilvl w:val="12"/>
          <w:numId w:val="0"/>
        </w:numPr>
        <w:outlineLvl w:val="0"/>
        <w:rPr>
          <w:rFonts w:asciiTheme="minorHAnsi" w:hAnsiTheme="minorHAnsi" w:cstheme="minorHAnsi"/>
          <w:b/>
          <w:bCs/>
          <w:sz w:val="28"/>
          <w:szCs w:val="28"/>
          <w:u w:val="single"/>
          <w:lang w:val="en-GB"/>
        </w:rPr>
      </w:pPr>
      <w:r w:rsidRPr="003B4F69">
        <w:rPr>
          <w:rFonts w:asciiTheme="minorHAnsi" w:hAnsiTheme="minorHAnsi" w:cstheme="minorHAnsi"/>
          <w:b/>
          <w:bCs/>
          <w:sz w:val="28"/>
          <w:szCs w:val="28"/>
          <w:u w:val="single"/>
          <w:lang w:val="en-GB"/>
        </w:rPr>
        <w:t>ARTICLE XI - Meeting Minutes</w:t>
      </w:r>
    </w:p>
    <w:p w14:paraId="5D973240" w14:textId="77777777" w:rsidR="00A738CB" w:rsidRDefault="00A738CB" w:rsidP="00A738CB">
      <w:pPr>
        <w:rPr>
          <w:lang w:val="en-GB"/>
        </w:rPr>
      </w:pPr>
    </w:p>
    <w:p w14:paraId="0C6FAFFF" w14:textId="77777777" w:rsidR="00A738CB" w:rsidRPr="003B4F69" w:rsidRDefault="00A738CB" w:rsidP="00A738CB">
      <w:pPr>
        <w:numPr>
          <w:ilvl w:val="12"/>
          <w:numId w:val="0"/>
        </w:numPr>
        <w:outlineLvl w:val="0"/>
        <w:rPr>
          <w:rFonts w:asciiTheme="minorHAnsi" w:hAnsiTheme="minorHAnsi" w:cstheme="minorHAnsi"/>
          <w:bCs/>
          <w:sz w:val="28"/>
          <w:szCs w:val="28"/>
          <w:lang w:val="en-GB"/>
        </w:rPr>
      </w:pPr>
      <w:r w:rsidRPr="003B4F69">
        <w:rPr>
          <w:rFonts w:asciiTheme="minorHAnsi" w:hAnsiTheme="minorHAnsi" w:cstheme="minorHAnsi"/>
          <w:bCs/>
          <w:sz w:val="28"/>
          <w:szCs w:val="28"/>
          <w:lang w:val="en-GB"/>
        </w:rPr>
        <w:t>The minutes of all proceedings at Annual General, Board, and Special General Meetings shall be recorded. The Executive Director shall be the custodian of all books, papers, records, documents and other instruments belonging to the Association.</w:t>
      </w:r>
    </w:p>
    <w:p w14:paraId="33BF8EF2" w14:textId="77777777" w:rsidR="00A738CB" w:rsidRPr="003B4F69" w:rsidRDefault="00A738CB" w:rsidP="00A738CB">
      <w:pPr>
        <w:numPr>
          <w:ilvl w:val="12"/>
          <w:numId w:val="0"/>
        </w:numPr>
        <w:outlineLvl w:val="0"/>
        <w:rPr>
          <w:rFonts w:asciiTheme="minorHAnsi" w:hAnsiTheme="minorHAnsi" w:cstheme="minorHAnsi"/>
          <w:b/>
          <w:bCs/>
          <w:sz w:val="28"/>
          <w:szCs w:val="28"/>
          <w:u w:val="single"/>
          <w:lang w:val="en-GB"/>
        </w:rPr>
      </w:pPr>
    </w:p>
    <w:p w14:paraId="56DBB46D" w14:textId="77777777" w:rsidR="00A738CB" w:rsidRPr="003B4F69" w:rsidRDefault="00A738CB" w:rsidP="00A738CB">
      <w:pPr>
        <w:numPr>
          <w:ilvl w:val="12"/>
          <w:numId w:val="0"/>
        </w:numPr>
        <w:outlineLvl w:val="0"/>
        <w:rPr>
          <w:rFonts w:asciiTheme="minorHAnsi" w:hAnsiTheme="minorHAnsi" w:cstheme="minorHAnsi"/>
          <w:sz w:val="28"/>
          <w:szCs w:val="28"/>
          <w:lang w:val="en-GB"/>
        </w:rPr>
      </w:pPr>
      <w:r w:rsidRPr="003B4F69">
        <w:rPr>
          <w:rFonts w:asciiTheme="minorHAnsi" w:hAnsiTheme="minorHAnsi" w:cstheme="minorHAnsi"/>
          <w:b/>
          <w:bCs/>
          <w:sz w:val="28"/>
          <w:szCs w:val="28"/>
          <w:u w:val="single"/>
          <w:lang w:val="en-GB"/>
        </w:rPr>
        <w:t>ARTICLE XII- FISCAL YEAR</w:t>
      </w:r>
      <w:r w:rsidRPr="003B4F69">
        <w:rPr>
          <w:rFonts w:asciiTheme="minorHAnsi" w:hAnsiTheme="minorHAnsi" w:cstheme="minorHAnsi"/>
          <w:sz w:val="28"/>
          <w:szCs w:val="28"/>
          <w:lang w:val="en-GB"/>
        </w:rPr>
        <w:t xml:space="preserve"> </w:t>
      </w:r>
    </w:p>
    <w:p w14:paraId="45A5A39F" w14:textId="77777777" w:rsidR="00A738CB" w:rsidRPr="003B4F69" w:rsidRDefault="00A738CB" w:rsidP="00A738CB">
      <w:pPr>
        <w:numPr>
          <w:ilvl w:val="12"/>
          <w:numId w:val="0"/>
        </w:numPr>
        <w:rPr>
          <w:rFonts w:asciiTheme="minorHAnsi" w:hAnsiTheme="minorHAnsi" w:cstheme="minorHAnsi"/>
          <w:sz w:val="28"/>
          <w:szCs w:val="28"/>
          <w:lang w:val="en-GB"/>
        </w:rPr>
      </w:pPr>
    </w:p>
    <w:p w14:paraId="7E82E56C" w14:textId="77777777" w:rsidR="00A738CB" w:rsidRPr="003B4F69" w:rsidRDefault="00A738CB" w:rsidP="00A738CB">
      <w:pPr>
        <w:numPr>
          <w:ilvl w:val="12"/>
          <w:numId w:val="0"/>
        </w:numPr>
        <w:ind w:left="1440" w:hanging="1440"/>
        <w:rPr>
          <w:rFonts w:asciiTheme="minorHAnsi" w:hAnsiTheme="minorHAnsi" w:cstheme="minorHAnsi"/>
          <w:sz w:val="28"/>
          <w:szCs w:val="28"/>
          <w:lang w:val="en-GB"/>
        </w:rPr>
      </w:pPr>
      <w:r w:rsidRPr="003B4F69">
        <w:rPr>
          <w:rFonts w:asciiTheme="minorHAnsi" w:hAnsiTheme="minorHAnsi" w:cstheme="minorHAnsi"/>
          <w:sz w:val="28"/>
          <w:szCs w:val="28"/>
          <w:lang w:val="en-GB"/>
        </w:rPr>
        <w:t>The fiscal year of the Association shall be April 1 to March 31.</w:t>
      </w:r>
    </w:p>
    <w:p w14:paraId="7EA85831" w14:textId="77777777" w:rsidR="00A738CB" w:rsidRPr="003B4F69" w:rsidRDefault="00A738CB" w:rsidP="00A738CB">
      <w:pPr>
        <w:numPr>
          <w:ilvl w:val="12"/>
          <w:numId w:val="0"/>
        </w:numPr>
        <w:rPr>
          <w:rFonts w:asciiTheme="minorHAnsi" w:hAnsiTheme="minorHAnsi" w:cstheme="minorHAnsi"/>
          <w:sz w:val="28"/>
          <w:szCs w:val="28"/>
          <w:lang w:val="en-GB"/>
        </w:rPr>
      </w:pPr>
    </w:p>
    <w:p w14:paraId="1B4C48AA" w14:textId="77777777" w:rsidR="00A738CB" w:rsidRPr="003B4F69" w:rsidRDefault="00A738CB" w:rsidP="00A738CB">
      <w:pPr>
        <w:numPr>
          <w:ilvl w:val="12"/>
          <w:numId w:val="0"/>
        </w:numPr>
        <w:outlineLvl w:val="0"/>
        <w:rPr>
          <w:rFonts w:asciiTheme="minorHAnsi" w:hAnsiTheme="minorHAnsi" w:cstheme="minorHAnsi"/>
          <w:sz w:val="28"/>
          <w:szCs w:val="28"/>
          <w:lang w:val="en-GB"/>
        </w:rPr>
      </w:pPr>
      <w:r w:rsidRPr="003B4F69">
        <w:rPr>
          <w:rFonts w:asciiTheme="minorHAnsi" w:hAnsiTheme="minorHAnsi" w:cstheme="minorHAnsi"/>
          <w:b/>
          <w:bCs/>
          <w:sz w:val="28"/>
          <w:szCs w:val="28"/>
          <w:u w:val="single"/>
          <w:lang w:val="en-GB"/>
        </w:rPr>
        <w:t>ARTICLE XIII - SEAL</w:t>
      </w:r>
    </w:p>
    <w:p w14:paraId="588C54C8" w14:textId="77777777" w:rsidR="00A738CB" w:rsidRPr="003B4F69" w:rsidRDefault="00A738CB" w:rsidP="00A738CB">
      <w:pPr>
        <w:numPr>
          <w:ilvl w:val="12"/>
          <w:numId w:val="0"/>
        </w:numPr>
        <w:rPr>
          <w:rFonts w:asciiTheme="minorHAnsi" w:hAnsiTheme="minorHAnsi" w:cstheme="minorHAnsi"/>
          <w:sz w:val="28"/>
          <w:szCs w:val="28"/>
          <w:lang w:val="en-GB"/>
        </w:rPr>
      </w:pPr>
    </w:p>
    <w:p w14:paraId="1A9D713F" w14:textId="77777777" w:rsidR="00A738CB" w:rsidRPr="003B4F69" w:rsidRDefault="00A738CB" w:rsidP="00A738CB">
      <w:pPr>
        <w:numPr>
          <w:ilvl w:val="12"/>
          <w:numId w:val="0"/>
        </w:numPr>
        <w:rPr>
          <w:rFonts w:asciiTheme="minorHAnsi" w:hAnsiTheme="minorHAnsi" w:cstheme="minorHAnsi"/>
          <w:sz w:val="28"/>
          <w:szCs w:val="28"/>
          <w:lang w:val="en-GB"/>
        </w:rPr>
      </w:pPr>
      <w:r w:rsidRPr="003B4F69">
        <w:rPr>
          <w:rFonts w:asciiTheme="minorHAnsi" w:hAnsiTheme="minorHAnsi" w:cstheme="minorHAnsi"/>
          <w:sz w:val="28"/>
          <w:szCs w:val="28"/>
          <w:lang w:val="en-GB"/>
        </w:rPr>
        <w:t>The custody of the Corporate Seal shall be with the Executive Director of the Association, and the Corporate Seal shall be used to certify documents issued by the Association.</w:t>
      </w:r>
    </w:p>
    <w:p w14:paraId="250E49A4" w14:textId="77777777" w:rsidR="00A738CB" w:rsidRDefault="00A738CB" w:rsidP="00A738CB">
      <w:pPr>
        <w:numPr>
          <w:ilvl w:val="12"/>
          <w:numId w:val="0"/>
        </w:numPr>
        <w:outlineLvl w:val="0"/>
        <w:rPr>
          <w:rFonts w:asciiTheme="minorHAnsi" w:hAnsiTheme="minorHAnsi" w:cstheme="minorHAnsi"/>
          <w:b/>
          <w:bCs/>
          <w:sz w:val="28"/>
          <w:szCs w:val="28"/>
          <w:u w:val="single"/>
          <w:lang w:val="en-GB"/>
        </w:rPr>
      </w:pPr>
    </w:p>
    <w:p w14:paraId="302BE48F" w14:textId="77777777" w:rsidR="00A738CB" w:rsidRPr="003B4F69" w:rsidRDefault="00A738CB" w:rsidP="00A738CB">
      <w:pPr>
        <w:numPr>
          <w:ilvl w:val="12"/>
          <w:numId w:val="0"/>
        </w:numPr>
        <w:outlineLvl w:val="0"/>
        <w:rPr>
          <w:rFonts w:asciiTheme="minorHAnsi" w:hAnsiTheme="minorHAnsi" w:cstheme="minorHAnsi"/>
          <w:b/>
          <w:bCs/>
          <w:sz w:val="28"/>
          <w:szCs w:val="28"/>
          <w:u w:val="single"/>
          <w:lang w:val="en-GB"/>
        </w:rPr>
      </w:pPr>
      <w:r w:rsidRPr="003B4F69">
        <w:rPr>
          <w:rFonts w:asciiTheme="minorHAnsi" w:hAnsiTheme="minorHAnsi" w:cstheme="minorHAnsi"/>
          <w:b/>
          <w:bCs/>
          <w:sz w:val="28"/>
          <w:szCs w:val="28"/>
          <w:u w:val="single"/>
          <w:lang w:val="en-GB"/>
        </w:rPr>
        <w:t>ARTICLE XIV – BANKING</w:t>
      </w:r>
    </w:p>
    <w:p w14:paraId="1EEBFC78" w14:textId="77777777" w:rsidR="00A738CB" w:rsidRPr="003B4F69" w:rsidRDefault="00A738CB" w:rsidP="00A738CB">
      <w:pPr>
        <w:numPr>
          <w:ilvl w:val="12"/>
          <w:numId w:val="0"/>
        </w:numPr>
        <w:outlineLvl w:val="0"/>
        <w:rPr>
          <w:rFonts w:asciiTheme="minorHAnsi" w:hAnsiTheme="minorHAnsi" w:cstheme="minorHAnsi"/>
          <w:sz w:val="28"/>
          <w:szCs w:val="28"/>
          <w:lang w:val="en-GB"/>
        </w:rPr>
      </w:pPr>
    </w:p>
    <w:p w14:paraId="5E415C1D"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14.1 </w:t>
      </w:r>
      <w:r w:rsidRPr="003B4F69">
        <w:rPr>
          <w:rFonts w:asciiTheme="minorHAnsi" w:hAnsiTheme="minorHAnsi" w:cstheme="minorHAnsi"/>
          <w:sz w:val="28"/>
          <w:szCs w:val="28"/>
          <w:lang w:val="en-GB"/>
        </w:rPr>
        <w:tab/>
        <w:t xml:space="preserve">The bank account of the Association shall be kept at such bank, trust company or </w:t>
      </w:r>
      <w:r w:rsidRPr="003B4F69">
        <w:rPr>
          <w:rFonts w:asciiTheme="minorHAnsi" w:hAnsiTheme="minorHAnsi" w:cstheme="minorHAnsi"/>
          <w:sz w:val="28"/>
          <w:szCs w:val="28"/>
          <w:lang w:val="en-GB"/>
        </w:rPr>
        <w:tab/>
        <w:t>credit union, or other recognized financial institution as the Board may from time to time determine.</w:t>
      </w:r>
    </w:p>
    <w:p w14:paraId="0C779A2F"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lastRenderedPageBreak/>
        <w:t>14.2</w:t>
      </w:r>
      <w:r w:rsidRPr="003B4F69">
        <w:rPr>
          <w:rFonts w:asciiTheme="minorHAnsi" w:hAnsiTheme="minorHAnsi" w:cstheme="minorHAnsi"/>
          <w:sz w:val="28"/>
          <w:szCs w:val="28"/>
          <w:lang w:val="en-GB"/>
        </w:rPr>
        <w:tab/>
        <w:t>Cheques on the Association bank accounts shall be signed by such Directors as the Board names from time to time, by resolution.</w:t>
      </w:r>
    </w:p>
    <w:p w14:paraId="6362A1CA" w14:textId="77777777" w:rsidR="00A738CB" w:rsidRPr="003B4F69" w:rsidRDefault="00A738CB" w:rsidP="00A738CB">
      <w:pPr>
        <w:numPr>
          <w:ilvl w:val="12"/>
          <w:numId w:val="0"/>
        </w:numPr>
        <w:rPr>
          <w:rFonts w:asciiTheme="minorHAnsi" w:hAnsiTheme="minorHAnsi" w:cstheme="minorHAnsi"/>
          <w:sz w:val="28"/>
          <w:szCs w:val="28"/>
          <w:lang w:val="en-GB"/>
        </w:rPr>
      </w:pPr>
    </w:p>
    <w:p w14:paraId="59E59C5F" w14:textId="77777777" w:rsidR="00A738CB" w:rsidRPr="003B4F69" w:rsidRDefault="00A738CB" w:rsidP="00A738CB">
      <w:pPr>
        <w:numPr>
          <w:ilvl w:val="12"/>
          <w:numId w:val="0"/>
        </w:numPr>
        <w:ind w:left="720" w:hanging="720"/>
        <w:rPr>
          <w:rFonts w:asciiTheme="minorHAnsi" w:hAnsiTheme="minorHAnsi" w:cstheme="minorHAnsi"/>
          <w:sz w:val="28"/>
          <w:szCs w:val="28"/>
          <w:lang w:val="en-GB"/>
        </w:rPr>
      </w:pPr>
      <w:r w:rsidRPr="003B4F69">
        <w:rPr>
          <w:rFonts w:asciiTheme="minorHAnsi" w:hAnsiTheme="minorHAnsi" w:cstheme="minorHAnsi"/>
          <w:sz w:val="28"/>
          <w:szCs w:val="28"/>
          <w:lang w:val="en-GB"/>
        </w:rPr>
        <w:t>14.3</w:t>
      </w:r>
      <w:r w:rsidRPr="003B4F69">
        <w:rPr>
          <w:rFonts w:asciiTheme="minorHAnsi" w:hAnsiTheme="minorHAnsi" w:cstheme="minorHAnsi"/>
          <w:sz w:val="28"/>
          <w:szCs w:val="28"/>
          <w:lang w:val="en-GB"/>
        </w:rPr>
        <w:tab/>
        <w:t>Investments - management of all investments shall be the responsibility of the Executive Director.   Placement of investments classified as ‘long-term’ shall be determined by the Board or a committee formed to do same.  Placement of investments considered ‘short-term’ shall be determined by the Executive Director in consultation with other persons as required when necessary.</w:t>
      </w:r>
    </w:p>
    <w:p w14:paraId="58ACC81E" w14:textId="77777777" w:rsidR="00A738CB" w:rsidRPr="003B4F69" w:rsidRDefault="00A738CB" w:rsidP="00A738CB">
      <w:pPr>
        <w:numPr>
          <w:ilvl w:val="12"/>
          <w:numId w:val="0"/>
        </w:numPr>
        <w:rPr>
          <w:rFonts w:asciiTheme="minorHAnsi" w:hAnsiTheme="minorHAnsi" w:cstheme="minorHAnsi"/>
          <w:sz w:val="28"/>
          <w:szCs w:val="28"/>
          <w:lang w:val="en-GB"/>
        </w:rPr>
      </w:pPr>
    </w:p>
    <w:p w14:paraId="77861E68" w14:textId="77777777" w:rsidR="00A738CB" w:rsidRPr="003B4F69" w:rsidRDefault="00A738CB" w:rsidP="00A738CB">
      <w:pPr>
        <w:numPr>
          <w:ilvl w:val="12"/>
          <w:numId w:val="0"/>
        </w:numPr>
        <w:outlineLvl w:val="0"/>
        <w:rPr>
          <w:rFonts w:asciiTheme="minorHAnsi" w:hAnsiTheme="minorHAnsi" w:cstheme="minorHAnsi"/>
          <w:sz w:val="28"/>
          <w:szCs w:val="28"/>
          <w:lang w:val="en-GB"/>
        </w:rPr>
      </w:pPr>
      <w:r w:rsidRPr="003B4F69">
        <w:rPr>
          <w:rFonts w:asciiTheme="minorHAnsi" w:hAnsiTheme="minorHAnsi" w:cstheme="minorHAnsi"/>
          <w:b/>
          <w:bCs/>
          <w:sz w:val="28"/>
          <w:szCs w:val="28"/>
          <w:u w:val="single"/>
          <w:lang w:val="en-GB"/>
        </w:rPr>
        <w:t>ARTICLE XV - REPEAL AND AMENDMENT OF BYLAWS</w:t>
      </w:r>
    </w:p>
    <w:p w14:paraId="6F49711E" w14:textId="77777777" w:rsidR="00A738CB" w:rsidRPr="003B4F69" w:rsidRDefault="00A738CB" w:rsidP="00A738CB">
      <w:pPr>
        <w:numPr>
          <w:ilvl w:val="12"/>
          <w:numId w:val="0"/>
        </w:numPr>
        <w:rPr>
          <w:rFonts w:asciiTheme="minorHAnsi" w:hAnsiTheme="minorHAnsi" w:cstheme="minorHAnsi"/>
          <w:sz w:val="28"/>
          <w:szCs w:val="28"/>
          <w:lang w:val="en-GB"/>
        </w:rPr>
      </w:pPr>
    </w:p>
    <w:p w14:paraId="6F85771E" w14:textId="77777777" w:rsidR="00A738CB" w:rsidRPr="003B4F69" w:rsidRDefault="00A738CB" w:rsidP="00A738CB">
      <w:pPr>
        <w:numPr>
          <w:ilvl w:val="12"/>
          <w:numId w:val="0"/>
        </w:numPr>
        <w:rPr>
          <w:rFonts w:asciiTheme="minorHAnsi" w:hAnsiTheme="minorHAnsi" w:cstheme="minorHAnsi"/>
          <w:sz w:val="28"/>
          <w:szCs w:val="28"/>
          <w:lang w:val="en-GB"/>
        </w:rPr>
      </w:pPr>
      <w:r w:rsidRPr="003B4F69">
        <w:rPr>
          <w:rFonts w:asciiTheme="minorHAnsi" w:hAnsiTheme="minorHAnsi" w:cstheme="minorHAnsi"/>
          <w:sz w:val="28"/>
          <w:szCs w:val="28"/>
          <w:lang w:val="en-GB"/>
        </w:rPr>
        <w:t>These Bylaws may be amended or repealed by a two-thirds majority vote of those present at any Annual or Special General Meeting.</w:t>
      </w:r>
    </w:p>
    <w:p w14:paraId="6E37B767" w14:textId="77777777" w:rsidR="00A738CB" w:rsidRPr="003B4F69" w:rsidRDefault="00A738CB" w:rsidP="00A738CB">
      <w:pPr>
        <w:numPr>
          <w:ilvl w:val="12"/>
          <w:numId w:val="0"/>
        </w:numPr>
        <w:rPr>
          <w:rFonts w:asciiTheme="minorHAnsi" w:hAnsiTheme="minorHAnsi" w:cstheme="minorHAnsi"/>
          <w:sz w:val="28"/>
          <w:szCs w:val="28"/>
          <w:lang w:val="en-GB"/>
        </w:rPr>
      </w:pPr>
    </w:p>
    <w:p w14:paraId="6A83CDD8" w14:textId="77777777" w:rsidR="00A738CB" w:rsidRPr="003B4F69" w:rsidRDefault="00A738CB" w:rsidP="00A738CB">
      <w:pPr>
        <w:numPr>
          <w:ilvl w:val="12"/>
          <w:numId w:val="0"/>
        </w:numPr>
        <w:outlineLvl w:val="0"/>
        <w:rPr>
          <w:rFonts w:asciiTheme="minorHAnsi" w:hAnsiTheme="minorHAnsi" w:cstheme="minorHAnsi"/>
          <w:sz w:val="28"/>
          <w:szCs w:val="28"/>
          <w:lang w:val="en-GB"/>
        </w:rPr>
      </w:pPr>
      <w:r w:rsidRPr="003B4F69">
        <w:rPr>
          <w:rFonts w:asciiTheme="minorHAnsi" w:hAnsiTheme="minorHAnsi" w:cstheme="minorHAnsi"/>
          <w:b/>
          <w:bCs/>
          <w:sz w:val="28"/>
          <w:szCs w:val="28"/>
          <w:u w:val="single"/>
          <w:lang w:val="en-GB"/>
        </w:rPr>
        <w:t>ARTICLE XVI - AUDITORS</w:t>
      </w:r>
    </w:p>
    <w:p w14:paraId="5D7CD92B" w14:textId="77777777" w:rsidR="00A738CB" w:rsidRPr="003B4F69" w:rsidRDefault="00A738CB" w:rsidP="00A738CB">
      <w:pPr>
        <w:numPr>
          <w:ilvl w:val="12"/>
          <w:numId w:val="0"/>
        </w:numPr>
        <w:rPr>
          <w:rFonts w:asciiTheme="minorHAnsi" w:hAnsiTheme="minorHAnsi" w:cstheme="minorHAnsi"/>
          <w:sz w:val="28"/>
          <w:szCs w:val="28"/>
          <w:lang w:val="en-GB"/>
        </w:rPr>
      </w:pPr>
    </w:p>
    <w:p w14:paraId="19A43093" w14:textId="77777777" w:rsidR="00A738CB" w:rsidRPr="003B4F69" w:rsidRDefault="00A738CB" w:rsidP="00A738CB">
      <w:pPr>
        <w:numPr>
          <w:ilvl w:val="12"/>
          <w:numId w:val="0"/>
        </w:numPr>
        <w:rPr>
          <w:rFonts w:asciiTheme="minorHAnsi" w:hAnsiTheme="minorHAnsi" w:cstheme="minorHAnsi"/>
          <w:sz w:val="28"/>
          <w:szCs w:val="28"/>
          <w:lang w:val="en-GB"/>
        </w:rPr>
      </w:pPr>
      <w:r w:rsidRPr="003B4F69">
        <w:rPr>
          <w:rFonts w:asciiTheme="minorHAnsi" w:hAnsiTheme="minorHAnsi" w:cstheme="minorHAnsi"/>
          <w:sz w:val="28"/>
          <w:szCs w:val="28"/>
          <w:lang w:val="en-GB"/>
        </w:rPr>
        <w:t>The Auditor shall be appointed at the Association’s Annual General Meeting to examine and audit the accounts of the Association and to submit a report to the Annual General Meeting.</w:t>
      </w:r>
    </w:p>
    <w:p w14:paraId="4AE824BC" w14:textId="77777777" w:rsidR="00A738CB" w:rsidRPr="003B4F69" w:rsidRDefault="00A738CB" w:rsidP="00A738CB">
      <w:pPr>
        <w:numPr>
          <w:ilvl w:val="12"/>
          <w:numId w:val="0"/>
        </w:numPr>
        <w:rPr>
          <w:rFonts w:asciiTheme="minorHAnsi" w:hAnsiTheme="minorHAnsi" w:cstheme="minorHAnsi"/>
          <w:sz w:val="28"/>
          <w:szCs w:val="28"/>
          <w:lang w:val="en-GB"/>
        </w:rPr>
      </w:pPr>
    </w:p>
    <w:p w14:paraId="46D61604" w14:textId="77777777" w:rsidR="00A738CB" w:rsidRPr="003B4F69" w:rsidRDefault="00A738CB" w:rsidP="00A738CB">
      <w:pPr>
        <w:numPr>
          <w:ilvl w:val="12"/>
          <w:numId w:val="0"/>
        </w:numPr>
        <w:outlineLvl w:val="0"/>
        <w:rPr>
          <w:rFonts w:asciiTheme="minorHAnsi" w:hAnsiTheme="minorHAnsi" w:cstheme="minorHAnsi"/>
          <w:sz w:val="28"/>
          <w:szCs w:val="28"/>
          <w:lang w:val="en-GB"/>
        </w:rPr>
      </w:pPr>
      <w:r w:rsidRPr="003B4F69">
        <w:rPr>
          <w:rFonts w:asciiTheme="minorHAnsi" w:hAnsiTheme="minorHAnsi" w:cstheme="minorHAnsi"/>
          <w:b/>
          <w:bCs/>
          <w:sz w:val="28"/>
          <w:szCs w:val="28"/>
          <w:u w:val="single"/>
          <w:lang w:val="en-GB"/>
        </w:rPr>
        <w:t>ARTICLE XVII - DISSOLUTION</w:t>
      </w:r>
    </w:p>
    <w:p w14:paraId="1E176981" w14:textId="77777777" w:rsidR="00A738CB" w:rsidRPr="003B4F69" w:rsidRDefault="00A738CB" w:rsidP="00A738CB">
      <w:pPr>
        <w:numPr>
          <w:ilvl w:val="12"/>
          <w:numId w:val="0"/>
        </w:numPr>
        <w:rPr>
          <w:rFonts w:asciiTheme="minorHAnsi" w:hAnsiTheme="minorHAnsi" w:cstheme="minorHAnsi"/>
          <w:sz w:val="28"/>
          <w:szCs w:val="28"/>
        </w:rPr>
      </w:pPr>
    </w:p>
    <w:p w14:paraId="0337295F" w14:textId="77777777" w:rsidR="00A738CB" w:rsidRPr="003B4F69" w:rsidRDefault="00A738CB" w:rsidP="00A738CB">
      <w:pPr>
        <w:numPr>
          <w:ilvl w:val="12"/>
          <w:numId w:val="0"/>
        </w:numPr>
        <w:rPr>
          <w:rFonts w:asciiTheme="minorHAnsi" w:hAnsiTheme="minorHAnsi" w:cstheme="minorHAnsi"/>
          <w:sz w:val="28"/>
          <w:szCs w:val="28"/>
        </w:rPr>
      </w:pPr>
      <w:r w:rsidRPr="003B4F69">
        <w:rPr>
          <w:rFonts w:asciiTheme="minorHAnsi" w:hAnsiTheme="minorHAnsi" w:cstheme="minorHAnsi"/>
          <w:sz w:val="28"/>
          <w:szCs w:val="28"/>
        </w:rPr>
        <w:t>17.1</w:t>
      </w:r>
      <w:r w:rsidRPr="003B4F69">
        <w:rPr>
          <w:rFonts w:asciiTheme="minorHAnsi" w:hAnsiTheme="minorHAnsi" w:cstheme="minorHAnsi"/>
          <w:sz w:val="28"/>
          <w:szCs w:val="28"/>
        </w:rPr>
        <w:tab/>
        <w:t xml:space="preserve">On dissolution of the Association, its property shall be transferred to one or more </w:t>
      </w:r>
      <w:r w:rsidRPr="003B4F69">
        <w:rPr>
          <w:rFonts w:asciiTheme="minorHAnsi" w:hAnsiTheme="minorHAnsi" w:cstheme="minorHAnsi"/>
          <w:sz w:val="28"/>
          <w:szCs w:val="28"/>
        </w:rPr>
        <w:tab/>
        <w:t>organizations, to be selected by the Board, which are:</w:t>
      </w:r>
    </w:p>
    <w:p w14:paraId="763ADB21" w14:textId="77777777" w:rsidR="00A738CB" w:rsidRDefault="00A738CB" w:rsidP="00A738CB">
      <w:pPr>
        <w:numPr>
          <w:ilvl w:val="12"/>
          <w:numId w:val="0"/>
        </w:numPr>
        <w:ind w:left="720"/>
        <w:rPr>
          <w:rFonts w:asciiTheme="minorHAnsi" w:hAnsiTheme="minorHAnsi" w:cstheme="minorHAnsi"/>
          <w:sz w:val="28"/>
          <w:szCs w:val="28"/>
        </w:rPr>
      </w:pPr>
    </w:p>
    <w:p w14:paraId="4AF574FB" w14:textId="77777777" w:rsidR="00A738CB" w:rsidRPr="003B4F69" w:rsidRDefault="00A738CB" w:rsidP="00A738CB">
      <w:pPr>
        <w:numPr>
          <w:ilvl w:val="12"/>
          <w:numId w:val="0"/>
        </w:numPr>
        <w:ind w:left="720"/>
        <w:rPr>
          <w:rFonts w:asciiTheme="minorHAnsi" w:hAnsiTheme="minorHAnsi" w:cstheme="minorHAnsi"/>
          <w:sz w:val="28"/>
          <w:szCs w:val="28"/>
        </w:rPr>
      </w:pPr>
      <w:r w:rsidRPr="003B4F69">
        <w:rPr>
          <w:rFonts w:asciiTheme="minorHAnsi" w:hAnsiTheme="minorHAnsi" w:cstheme="minorHAnsi"/>
          <w:sz w:val="28"/>
          <w:szCs w:val="28"/>
        </w:rPr>
        <w:t xml:space="preserve">17.1.1 qualified </w:t>
      </w:r>
      <w:proofErr w:type="spellStart"/>
      <w:r w:rsidRPr="003B4F69">
        <w:rPr>
          <w:rFonts w:asciiTheme="minorHAnsi" w:hAnsiTheme="minorHAnsi" w:cstheme="minorHAnsi"/>
          <w:sz w:val="28"/>
          <w:szCs w:val="28"/>
        </w:rPr>
        <w:t>donees</w:t>
      </w:r>
      <w:proofErr w:type="spellEnd"/>
      <w:r w:rsidRPr="003B4F69">
        <w:rPr>
          <w:rFonts w:asciiTheme="minorHAnsi" w:hAnsiTheme="minorHAnsi" w:cstheme="minorHAnsi"/>
          <w:sz w:val="28"/>
          <w:szCs w:val="28"/>
        </w:rPr>
        <w:t xml:space="preserve"> within the meaning of the Income Tax Act, or</w:t>
      </w:r>
    </w:p>
    <w:p w14:paraId="459592A1" w14:textId="77777777" w:rsidR="00A738CB" w:rsidRDefault="00A738CB" w:rsidP="00A738CB">
      <w:pPr>
        <w:numPr>
          <w:ilvl w:val="12"/>
          <w:numId w:val="0"/>
        </w:numPr>
        <w:ind w:left="720"/>
        <w:rPr>
          <w:rFonts w:asciiTheme="minorHAnsi" w:hAnsiTheme="minorHAnsi" w:cstheme="minorHAnsi"/>
          <w:sz w:val="28"/>
          <w:szCs w:val="28"/>
        </w:rPr>
      </w:pPr>
    </w:p>
    <w:p w14:paraId="16271557" w14:textId="77777777" w:rsidR="00A738CB" w:rsidRPr="003B4F69" w:rsidRDefault="00A738CB" w:rsidP="00A738CB">
      <w:pPr>
        <w:numPr>
          <w:ilvl w:val="12"/>
          <w:numId w:val="0"/>
        </w:numPr>
        <w:ind w:left="720"/>
        <w:rPr>
          <w:rFonts w:asciiTheme="minorHAnsi" w:hAnsiTheme="minorHAnsi" w:cstheme="minorHAnsi"/>
          <w:sz w:val="28"/>
          <w:szCs w:val="28"/>
        </w:rPr>
      </w:pPr>
      <w:r w:rsidRPr="003B4F69">
        <w:rPr>
          <w:rFonts w:asciiTheme="minorHAnsi" w:hAnsiTheme="minorHAnsi" w:cstheme="minorHAnsi"/>
          <w:sz w:val="28"/>
          <w:szCs w:val="28"/>
        </w:rPr>
        <w:t>17.1.2 registered charitable corporations in Canada.</w:t>
      </w:r>
    </w:p>
    <w:p w14:paraId="746A5ED4" w14:textId="77777777" w:rsidR="00A738CB" w:rsidRPr="003B4F69" w:rsidRDefault="00A738CB" w:rsidP="00A738CB">
      <w:pPr>
        <w:numPr>
          <w:ilvl w:val="12"/>
          <w:numId w:val="0"/>
        </w:numPr>
        <w:rPr>
          <w:rFonts w:asciiTheme="minorHAnsi" w:hAnsiTheme="minorHAnsi" w:cstheme="minorHAnsi"/>
          <w:sz w:val="28"/>
          <w:szCs w:val="28"/>
        </w:rPr>
      </w:pPr>
    </w:p>
    <w:p w14:paraId="2FC4DC02" w14:textId="77777777" w:rsidR="00A738CB" w:rsidRPr="003B4F69" w:rsidRDefault="00A738CB" w:rsidP="00A738CB">
      <w:pPr>
        <w:autoSpaceDE/>
        <w:autoSpaceDN/>
        <w:adjustRightInd/>
        <w:spacing w:after="200"/>
        <w:rPr>
          <w:rFonts w:asciiTheme="minorHAnsi" w:hAnsiTheme="minorHAnsi" w:cstheme="minorHAnsi"/>
          <w:b/>
          <w:bCs/>
          <w:sz w:val="28"/>
          <w:szCs w:val="28"/>
          <w:u w:val="single"/>
          <w:lang w:val="en-GB"/>
        </w:rPr>
      </w:pPr>
      <w:r w:rsidRPr="003B4F69">
        <w:rPr>
          <w:rFonts w:asciiTheme="minorHAnsi" w:hAnsiTheme="minorHAnsi" w:cstheme="minorHAnsi"/>
          <w:b/>
          <w:bCs/>
          <w:sz w:val="28"/>
          <w:szCs w:val="28"/>
          <w:u w:val="single"/>
          <w:lang w:val="en-GB"/>
        </w:rPr>
        <w:br w:type="page"/>
      </w:r>
    </w:p>
    <w:p w14:paraId="2E390F45" w14:textId="77777777" w:rsidR="00A738CB" w:rsidRPr="003B4F69" w:rsidRDefault="00A738CB" w:rsidP="00A738CB">
      <w:pPr>
        <w:numPr>
          <w:ilvl w:val="12"/>
          <w:numId w:val="0"/>
        </w:numPr>
        <w:outlineLvl w:val="0"/>
        <w:rPr>
          <w:rFonts w:asciiTheme="minorHAnsi" w:hAnsiTheme="minorHAnsi" w:cstheme="minorHAnsi"/>
          <w:b/>
          <w:bCs/>
          <w:sz w:val="28"/>
          <w:szCs w:val="28"/>
          <w:u w:val="single"/>
          <w:lang w:val="en-GB"/>
        </w:rPr>
      </w:pPr>
      <w:r w:rsidRPr="003B4F69">
        <w:rPr>
          <w:rFonts w:asciiTheme="minorHAnsi" w:hAnsiTheme="minorHAnsi" w:cstheme="minorHAnsi"/>
          <w:b/>
          <w:bCs/>
          <w:sz w:val="28"/>
          <w:szCs w:val="28"/>
          <w:u w:val="single"/>
          <w:lang w:val="en-GB"/>
        </w:rPr>
        <w:lastRenderedPageBreak/>
        <w:t>ARTICLE XVIII - PARLIAMENTARY AUTHORITY</w:t>
      </w:r>
    </w:p>
    <w:p w14:paraId="5E0B9C09" w14:textId="77777777" w:rsidR="00A738CB" w:rsidRPr="003B4F69" w:rsidRDefault="00A738CB" w:rsidP="00A738CB">
      <w:pPr>
        <w:numPr>
          <w:ilvl w:val="12"/>
          <w:numId w:val="0"/>
        </w:numPr>
        <w:rPr>
          <w:rFonts w:asciiTheme="minorHAnsi" w:hAnsiTheme="minorHAnsi" w:cstheme="minorHAnsi"/>
          <w:b/>
          <w:bCs/>
          <w:sz w:val="28"/>
          <w:szCs w:val="28"/>
          <w:u w:val="single"/>
          <w:lang w:val="en-GB"/>
        </w:rPr>
      </w:pPr>
    </w:p>
    <w:p w14:paraId="7E6DFA87" w14:textId="77777777" w:rsidR="00A738CB" w:rsidRPr="003B4F69" w:rsidRDefault="00A738CB" w:rsidP="00A738CB">
      <w:pPr>
        <w:numPr>
          <w:ilvl w:val="12"/>
          <w:numId w:val="0"/>
        </w:numPr>
        <w:rPr>
          <w:rFonts w:asciiTheme="minorHAnsi" w:hAnsiTheme="minorHAnsi" w:cstheme="minorHAnsi"/>
          <w:sz w:val="28"/>
          <w:szCs w:val="28"/>
          <w:lang w:val="en-GB"/>
        </w:rPr>
      </w:pPr>
      <w:r w:rsidRPr="003B4F69">
        <w:rPr>
          <w:rFonts w:asciiTheme="minorHAnsi" w:hAnsiTheme="minorHAnsi" w:cstheme="minorHAnsi"/>
          <w:sz w:val="28"/>
          <w:szCs w:val="28"/>
          <w:lang w:val="en-GB"/>
        </w:rPr>
        <w:t xml:space="preserve">The rules contained in </w:t>
      </w:r>
      <w:r w:rsidRPr="003B4F69">
        <w:rPr>
          <w:rFonts w:asciiTheme="minorHAnsi" w:hAnsiTheme="minorHAnsi" w:cstheme="minorHAnsi"/>
          <w:i/>
          <w:sz w:val="28"/>
          <w:szCs w:val="28"/>
          <w:lang w:val="en-GB"/>
        </w:rPr>
        <w:t>Robert’s Rules of Order: Simplified and Applied</w:t>
      </w:r>
      <w:r w:rsidRPr="003B4F69">
        <w:rPr>
          <w:rFonts w:asciiTheme="minorHAnsi" w:hAnsiTheme="minorHAnsi" w:cstheme="minorHAnsi"/>
          <w:sz w:val="28"/>
          <w:szCs w:val="28"/>
          <w:lang w:val="en-GB"/>
        </w:rPr>
        <w:t xml:space="preserve"> shall govern meetings where they are not in conflict with the Association Bylaws, rules of order or other rules of the Association.</w:t>
      </w:r>
    </w:p>
    <w:p w14:paraId="5C311782" w14:textId="77777777" w:rsidR="00A738CB" w:rsidRPr="003B4F69" w:rsidRDefault="00A738CB" w:rsidP="00A738CB">
      <w:pPr>
        <w:numPr>
          <w:ilvl w:val="12"/>
          <w:numId w:val="0"/>
        </w:numPr>
        <w:rPr>
          <w:rFonts w:asciiTheme="minorHAnsi" w:hAnsiTheme="minorHAnsi" w:cstheme="minorHAnsi"/>
          <w:sz w:val="28"/>
          <w:szCs w:val="28"/>
          <w:lang w:val="en-GB"/>
        </w:rPr>
      </w:pPr>
    </w:p>
    <w:p w14:paraId="625FC9D7" w14:textId="77777777" w:rsidR="00A738CB" w:rsidRPr="003B4F69" w:rsidRDefault="00A738CB" w:rsidP="00A738CB">
      <w:pPr>
        <w:numPr>
          <w:ilvl w:val="12"/>
          <w:numId w:val="0"/>
        </w:numPr>
        <w:rPr>
          <w:rFonts w:asciiTheme="minorHAnsi" w:hAnsiTheme="minorHAnsi" w:cstheme="minorHAnsi"/>
          <w:sz w:val="28"/>
          <w:szCs w:val="28"/>
          <w:lang w:val="en-GB"/>
        </w:rPr>
      </w:pPr>
    </w:p>
    <w:p w14:paraId="0FCF215D" w14:textId="77777777" w:rsidR="00A738CB" w:rsidRPr="003B4F69" w:rsidRDefault="00A738CB" w:rsidP="00A738CB">
      <w:pPr>
        <w:numPr>
          <w:ilvl w:val="12"/>
          <w:numId w:val="0"/>
        </w:numPr>
        <w:rPr>
          <w:rFonts w:asciiTheme="minorHAnsi" w:hAnsiTheme="minorHAnsi" w:cstheme="minorHAnsi"/>
          <w:sz w:val="28"/>
          <w:szCs w:val="28"/>
          <w:lang w:val="en-GB"/>
        </w:rPr>
      </w:pPr>
    </w:p>
    <w:tbl>
      <w:tblPr>
        <w:tblStyle w:val="TableGrid"/>
        <w:tblW w:w="0" w:type="auto"/>
        <w:tblLook w:val="04A0" w:firstRow="1" w:lastRow="0" w:firstColumn="1" w:lastColumn="0" w:noHBand="0" w:noVBand="1"/>
      </w:tblPr>
      <w:tblGrid>
        <w:gridCol w:w="5688"/>
      </w:tblGrid>
      <w:tr w:rsidR="00A738CB" w:rsidRPr="003B4F69" w14:paraId="6EF03F30" w14:textId="77777777" w:rsidTr="00630427">
        <w:tc>
          <w:tcPr>
            <w:tcW w:w="5688" w:type="dxa"/>
            <w:tcBorders>
              <w:top w:val="nil"/>
              <w:left w:val="nil"/>
              <w:bottom w:val="nil"/>
              <w:right w:val="nil"/>
            </w:tcBorders>
          </w:tcPr>
          <w:p w14:paraId="183FA19D" w14:textId="77777777" w:rsidR="00A738CB" w:rsidRPr="003B4F69" w:rsidRDefault="00A738CB" w:rsidP="00630427">
            <w:pPr>
              <w:numPr>
                <w:ilvl w:val="12"/>
                <w:numId w:val="0"/>
              </w:numPr>
              <w:rPr>
                <w:rFonts w:asciiTheme="minorHAnsi" w:hAnsiTheme="minorHAnsi" w:cstheme="minorHAnsi"/>
                <w:sz w:val="28"/>
                <w:szCs w:val="28"/>
              </w:rPr>
            </w:pPr>
          </w:p>
          <w:p w14:paraId="5C27B9AF" w14:textId="77777777" w:rsidR="00A738CB" w:rsidRPr="003B4F69" w:rsidRDefault="00A738CB" w:rsidP="00630427">
            <w:pPr>
              <w:numPr>
                <w:ilvl w:val="12"/>
                <w:numId w:val="0"/>
              </w:numPr>
              <w:pBdr>
                <w:bottom w:val="single" w:sz="4" w:space="1" w:color="auto"/>
              </w:pBdr>
              <w:rPr>
                <w:rFonts w:asciiTheme="minorHAnsi" w:hAnsiTheme="minorHAnsi" w:cstheme="minorHAnsi"/>
                <w:sz w:val="28"/>
                <w:szCs w:val="28"/>
              </w:rPr>
            </w:pPr>
          </w:p>
          <w:p w14:paraId="7B0B4A82" w14:textId="77777777" w:rsidR="00A738CB" w:rsidRPr="003B4F69" w:rsidRDefault="00A738CB" w:rsidP="00630427">
            <w:pPr>
              <w:numPr>
                <w:ilvl w:val="12"/>
                <w:numId w:val="0"/>
              </w:numPr>
              <w:pBdr>
                <w:bottom w:val="single" w:sz="4" w:space="1" w:color="auto"/>
              </w:pBdr>
              <w:rPr>
                <w:rFonts w:asciiTheme="minorHAnsi" w:hAnsiTheme="minorHAnsi" w:cstheme="minorHAnsi"/>
                <w:sz w:val="28"/>
                <w:szCs w:val="28"/>
              </w:rPr>
            </w:pPr>
          </w:p>
          <w:p w14:paraId="7B36588E" w14:textId="77777777" w:rsidR="00A738CB" w:rsidRPr="003B4F69" w:rsidRDefault="00A738CB" w:rsidP="00630427">
            <w:pPr>
              <w:numPr>
                <w:ilvl w:val="12"/>
                <w:numId w:val="0"/>
              </w:numPr>
              <w:rPr>
                <w:rFonts w:asciiTheme="minorHAnsi" w:hAnsiTheme="minorHAnsi" w:cstheme="minorHAnsi"/>
                <w:sz w:val="28"/>
                <w:szCs w:val="28"/>
              </w:rPr>
            </w:pPr>
            <w:r w:rsidRPr="003B4F69">
              <w:rPr>
                <w:rFonts w:asciiTheme="minorHAnsi" w:hAnsiTheme="minorHAnsi" w:cstheme="minorHAnsi"/>
                <w:sz w:val="28"/>
                <w:szCs w:val="28"/>
              </w:rPr>
              <w:t>Signature</w:t>
            </w:r>
          </w:p>
        </w:tc>
      </w:tr>
      <w:tr w:rsidR="00A738CB" w:rsidRPr="003B4F69" w14:paraId="6CA66B55" w14:textId="77777777" w:rsidTr="00630427">
        <w:tc>
          <w:tcPr>
            <w:tcW w:w="5688" w:type="dxa"/>
            <w:tcBorders>
              <w:top w:val="nil"/>
              <w:left w:val="nil"/>
              <w:bottom w:val="single" w:sz="4" w:space="0" w:color="auto"/>
              <w:right w:val="nil"/>
            </w:tcBorders>
          </w:tcPr>
          <w:p w14:paraId="11B4FB2B" w14:textId="77777777" w:rsidR="00A738CB" w:rsidRPr="003B4F69" w:rsidRDefault="00A738CB" w:rsidP="00630427">
            <w:pPr>
              <w:numPr>
                <w:ilvl w:val="12"/>
                <w:numId w:val="0"/>
              </w:numPr>
              <w:rPr>
                <w:rFonts w:asciiTheme="minorHAnsi" w:hAnsiTheme="minorHAnsi" w:cstheme="minorHAnsi"/>
                <w:sz w:val="28"/>
                <w:szCs w:val="28"/>
              </w:rPr>
            </w:pPr>
            <w:r w:rsidRPr="003B4F69">
              <w:rPr>
                <w:rFonts w:asciiTheme="minorHAnsi" w:hAnsiTheme="minorHAnsi" w:cstheme="minorHAnsi"/>
                <w:sz w:val="28"/>
                <w:szCs w:val="28"/>
              </w:rPr>
              <w:t xml:space="preserve">Title: </w:t>
            </w:r>
          </w:p>
          <w:p w14:paraId="6714554B" w14:textId="77777777" w:rsidR="00A738CB" w:rsidRPr="003B4F69" w:rsidRDefault="00A738CB" w:rsidP="00630427">
            <w:pPr>
              <w:numPr>
                <w:ilvl w:val="12"/>
                <w:numId w:val="0"/>
              </w:numPr>
              <w:rPr>
                <w:rFonts w:asciiTheme="minorHAnsi" w:hAnsiTheme="minorHAnsi" w:cstheme="minorHAnsi"/>
                <w:sz w:val="28"/>
                <w:szCs w:val="28"/>
              </w:rPr>
            </w:pPr>
          </w:p>
          <w:p w14:paraId="121912B0" w14:textId="77777777" w:rsidR="00A738CB" w:rsidRPr="003B4F69" w:rsidRDefault="00A738CB" w:rsidP="00630427">
            <w:pPr>
              <w:numPr>
                <w:ilvl w:val="12"/>
                <w:numId w:val="0"/>
              </w:numPr>
              <w:rPr>
                <w:rFonts w:asciiTheme="minorHAnsi" w:hAnsiTheme="minorHAnsi" w:cstheme="minorHAnsi"/>
                <w:sz w:val="28"/>
                <w:szCs w:val="28"/>
              </w:rPr>
            </w:pPr>
          </w:p>
          <w:p w14:paraId="66EEA7C0" w14:textId="77777777" w:rsidR="00A738CB" w:rsidRPr="003B4F69" w:rsidRDefault="00A738CB" w:rsidP="00630427">
            <w:pPr>
              <w:numPr>
                <w:ilvl w:val="12"/>
                <w:numId w:val="0"/>
              </w:numPr>
              <w:rPr>
                <w:rFonts w:asciiTheme="minorHAnsi" w:hAnsiTheme="minorHAnsi" w:cstheme="minorHAnsi"/>
                <w:sz w:val="28"/>
                <w:szCs w:val="28"/>
              </w:rPr>
            </w:pPr>
          </w:p>
        </w:tc>
      </w:tr>
      <w:tr w:rsidR="00A738CB" w:rsidRPr="003B4F69" w14:paraId="41525ABA" w14:textId="77777777" w:rsidTr="00630427">
        <w:tc>
          <w:tcPr>
            <w:tcW w:w="5688" w:type="dxa"/>
            <w:tcBorders>
              <w:top w:val="single" w:sz="4" w:space="0" w:color="auto"/>
              <w:left w:val="nil"/>
              <w:bottom w:val="nil"/>
              <w:right w:val="nil"/>
            </w:tcBorders>
          </w:tcPr>
          <w:p w14:paraId="47707C03" w14:textId="77777777" w:rsidR="00A738CB" w:rsidRPr="003B4F69" w:rsidRDefault="00A738CB" w:rsidP="00630427">
            <w:pPr>
              <w:numPr>
                <w:ilvl w:val="12"/>
                <w:numId w:val="0"/>
              </w:numPr>
              <w:rPr>
                <w:rFonts w:asciiTheme="minorHAnsi" w:hAnsiTheme="minorHAnsi" w:cstheme="minorHAnsi"/>
                <w:sz w:val="28"/>
                <w:szCs w:val="28"/>
              </w:rPr>
            </w:pPr>
            <w:r w:rsidRPr="003B4F69">
              <w:rPr>
                <w:rFonts w:asciiTheme="minorHAnsi" w:hAnsiTheme="minorHAnsi" w:cstheme="minorHAnsi"/>
                <w:sz w:val="28"/>
                <w:szCs w:val="28"/>
              </w:rPr>
              <w:t>Date:</w:t>
            </w:r>
          </w:p>
        </w:tc>
      </w:tr>
      <w:tr w:rsidR="00A738CB" w:rsidRPr="003B4F69" w14:paraId="79415718" w14:textId="77777777" w:rsidTr="00630427">
        <w:tc>
          <w:tcPr>
            <w:tcW w:w="5688" w:type="dxa"/>
            <w:tcBorders>
              <w:top w:val="nil"/>
              <w:left w:val="nil"/>
              <w:bottom w:val="single" w:sz="4" w:space="0" w:color="auto"/>
              <w:right w:val="nil"/>
            </w:tcBorders>
          </w:tcPr>
          <w:p w14:paraId="0F6F7108" w14:textId="77777777" w:rsidR="00A738CB" w:rsidRPr="003B4F69" w:rsidRDefault="00A738CB" w:rsidP="00630427">
            <w:pPr>
              <w:numPr>
                <w:ilvl w:val="12"/>
                <w:numId w:val="0"/>
              </w:numPr>
              <w:rPr>
                <w:rFonts w:asciiTheme="minorHAnsi" w:hAnsiTheme="minorHAnsi" w:cstheme="minorHAnsi"/>
                <w:sz w:val="28"/>
                <w:szCs w:val="28"/>
              </w:rPr>
            </w:pPr>
          </w:p>
          <w:p w14:paraId="4150031E" w14:textId="77777777" w:rsidR="00A738CB" w:rsidRPr="003B4F69" w:rsidRDefault="00A738CB" w:rsidP="00630427">
            <w:pPr>
              <w:numPr>
                <w:ilvl w:val="12"/>
                <w:numId w:val="0"/>
              </w:numPr>
              <w:rPr>
                <w:rFonts w:asciiTheme="minorHAnsi" w:hAnsiTheme="minorHAnsi" w:cstheme="minorHAnsi"/>
                <w:sz w:val="28"/>
                <w:szCs w:val="28"/>
              </w:rPr>
            </w:pPr>
          </w:p>
          <w:p w14:paraId="35946D1E" w14:textId="77777777" w:rsidR="00A738CB" w:rsidRPr="003B4F69" w:rsidRDefault="00A738CB" w:rsidP="00630427">
            <w:pPr>
              <w:numPr>
                <w:ilvl w:val="12"/>
                <w:numId w:val="0"/>
              </w:numPr>
              <w:rPr>
                <w:rFonts w:asciiTheme="minorHAnsi" w:hAnsiTheme="minorHAnsi" w:cstheme="minorHAnsi"/>
                <w:sz w:val="28"/>
                <w:szCs w:val="28"/>
              </w:rPr>
            </w:pPr>
          </w:p>
          <w:p w14:paraId="1A2ADBDC" w14:textId="77777777" w:rsidR="00A738CB" w:rsidRPr="003B4F69" w:rsidRDefault="00A738CB" w:rsidP="00630427">
            <w:pPr>
              <w:numPr>
                <w:ilvl w:val="12"/>
                <w:numId w:val="0"/>
              </w:numPr>
              <w:rPr>
                <w:rFonts w:asciiTheme="minorHAnsi" w:hAnsiTheme="minorHAnsi" w:cstheme="minorHAnsi"/>
                <w:sz w:val="28"/>
                <w:szCs w:val="28"/>
              </w:rPr>
            </w:pPr>
          </w:p>
        </w:tc>
      </w:tr>
      <w:tr w:rsidR="00A738CB" w:rsidRPr="003B4F69" w14:paraId="4C4F05BC" w14:textId="77777777" w:rsidTr="00630427">
        <w:tc>
          <w:tcPr>
            <w:tcW w:w="5688" w:type="dxa"/>
            <w:tcBorders>
              <w:top w:val="single" w:sz="4" w:space="0" w:color="auto"/>
              <w:left w:val="nil"/>
              <w:bottom w:val="single" w:sz="4" w:space="0" w:color="auto"/>
              <w:right w:val="nil"/>
            </w:tcBorders>
          </w:tcPr>
          <w:p w14:paraId="5AB71B32" w14:textId="77777777" w:rsidR="00A738CB" w:rsidRPr="003B4F69" w:rsidRDefault="00A738CB" w:rsidP="00630427">
            <w:pPr>
              <w:numPr>
                <w:ilvl w:val="12"/>
                <w:numId w:val="0"/>
              </w:numPr>
              <w:rPr>
                <w:rFonts w:asciiTheme="minorHAnsi" w:hAnsiTheme="minorHAnsi" w:cstheme="minorHAnsi"/>
                <w:sz w:val="28"/>
                <w:szCs w:val="28"/>
              </w:rPr>
            </w:pPr>
            <w:r w:rsidRPr="003B4F69">
              <w:rPr>
                <w:rFonts w:asciiTheme="minorHAnsi" w:hAnsiTheme="minorHAnsi" w:cstheme="minorHAnsi"/>
                <w:sz w:val="28"/>
                <w:szCs w:val="28"/>
              </w:rPr>
              <w:t>Signature</w:t>
            </w:r>
          </w:p>
          <w:p w14:paraId="3D9B2129" w14:textId="77777777" w:rsidR="00A738CB" w:rsidRPr="003B4F69" w:rsidRDefault="00A738CB" w:rsidP="00630427">
            <w:pPr>
              <w:numPr>
                <w:ilvl w:val="12"/>
                <w:numId w:val="0"/>
              </w:numPr>
              <w:rPr>
                <w:rFonts w:asciiTheme="minorHAnsi" w:hAnsiTheme="minorHAnsi" w:cstheme="minorHAnsi"/>
                <w:sz w:val="28"/>
                <w:szCs w:val="28"/>
              </w:rPr>
            </w:pPr>
            <w:r w:rsidRPr="003B4F69">
              <w:rPr>
                <w:rFonts w:asciiTheme="minorHAnsi" w:hAnsiTheme="minorHAnsi" w:cstheme="minorHAnsi"/>
                <w:sz w:val="28"/>
                <w:szCs w:val="28"/>
              </w:rPr>
              <w:t xml:space="preserve">Title: </w:t>
            </w:r>
          </w:p>
          <w:p w14:paraId="0353ED20" w14:textId="77777777" w:rsidR="00A738CB" w:rsidRPr="003B4F69" w:rsidRDefault="00A738CB" w:rsidP="00630427">
            <w:pPr>
              <w:numPr>
                <w:ilvl w:val="12"/>
                <w:numId w:val="0"/>
              </w:numPr>
              <w:rPr>
                <w:rFonts w:asciiTheme="minorHAnsi" w:hAnsiTheme="minorHAnsi" w:cstheme="minorHAnsi"/>
                <w:sz w:val="28"/>
                <w:szCs w:val="28"/>
              </w:rPr>
            </w:pPr>
          </w:p>
          <w:p w14:paraId="45BCA630" w14:textId="77777777" w:rsidR="00A738CB" w:rsidRPr="003B4F69" w:rsidRDefault="00A738CB" w:rsidP="00630427">
            <w:pPr>
              <w:numPr>
                <w:ilvl w:val="12"/>
                <w:numId w:val="0"/>
              </w:numPr>
              <w:rPr>
                <w:rFonts w:asciiTheme="minorHAnsi" w:hAnsiTheme="minorHAnsi" w:cstheme="minorHAnsi"/>
                <w:sz w:val="28"/>
                <w:szCs w:val="28"/>
              </w:rPr>
            </w:pPr>
          </w:p>
          <w:p w14:paraId="714056CE" w14:textId="77777777" w:rsidR="00A738CB" w:rsidRPr="003B4F69" w:rsidRDefault="00A738CB" w:rsidP="00630427">
            <w:pPr>
              <w:numPr>
                <w:ilvl w:val="12"/>
                <w:numId w:val="0"/>
              </w:numPr>
              <w:rPr>
                <w:rFonts w:asciiTheme="minorHAnsi" w:hAnsiTheme="minorHAnsi" w:cstheme="minorHAnsi"/>
                <w:sz w:val="28"/>
                <w:szCs w:val="28"/>
              </w:rPr>
            </w:pPr>
          </w:p>
        </w:tc>
      </w:tr>
      <w:tr w:rsidR="00A738CB" w:rsidRPr="003B4F69" w14:paraId="0D4E17BC" w14:textId="77777777" w:rsidTr="00630427">
        <w:tc>
          <w:tcPr>
            <w:tcW w:w="5688" w:type="dxa"/>
            <w:tcBorders>
              <w:top w:val="single" w:sz="4" w:space="0" w:color="auto"/>
              <w:left w:val="nil"/>
              <w:bottom w:val="nil"/>
              <w:right w:val="nil"/>
            </w:tcBorders>
          </w:tcPr>
          <w:p w14:paraId="0E9BE287" w14:textId="77777777" w:rsidR="00A738CB" w:rsidRPr="003B4F69" w:rsidRDefault="00A738CB" w:rsidP="00630427">
            <w:pPr>
              <w:numPr>
                <w:ilvl w:val="12"/>
                <w:numId w:val="0"/>
              </w:numPr>
              <w:rPr>
                <w:rFonts w:asciiTheme="minorHAnsi" w:hAnsiTheme="minorHAnsi" w:cstheme="minorHAnsi"/>
                <w:sz w:val="28"/>
                <w:szCs w:val="28"/>
              </w:rPr>
            </w:pPr>
            <w:r w:rsidRPr="003B4F69">
              <w:rPr>
                <w:rFonts w:asciiTheme="minorHAnsi" w:hAnsiTheme="minorHAnsi" w:cstheme="minorHAnsi"/>
                <w:sz w:val="28"/>
                <w:szCs w:val="28"/>
              </w:rPr>
              <w:t xml:space="preserve">Date: </w:t>
            </w:r>
          </w:p>
        </w:tc>
      </w:tr>
    </w:tbl>
    <w:p w14:paraId="07F12DBD" w14:textId="77777777" w:rsidR="00A738CB" w:rsidRPr="003B4F69" w:rsidRDefault="00A738CB" w:rsidP="00A738CB">
      <w:pPr>
        <w:numPr>
          <w:ilvl w:val="12"/>
          <w:numId w:val="0"/>
        </w:numPr>
        <w:rPr>
          <w:rFonts w:asciiTheme="minorHAnsi" w:hAnsiTheme="minorHAnsi" w:cstheme="minorHAnsi"/>
          <w:sz w:val="28"/>
          <w:szCs w:val="28"/>
        </w:rPr>
      </w:pPr>
      <w:bookmarkStart w:id="1" w:name="_GoBack"/>
      <w:bookmarkEnd w:id="1"/>
    </w:p>
    <w:p w14:paraId="7945FEC4" w14:textId="77777777" w:rsidR="004402F5" w:rsidRDefault="004402F5"/>
    <w:sectPr w:rsidR="004402F5" w:rsidSect="00A738CB">
      <w:footerReference w:type="default" r:id="rId13"/>
      <w:type w:val="continuous"/>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2F6F5" w14:textId="77777777" w:rsidR="007270A9" w:rsidRDefault="007270A9" w:rsidP="00A738CB">
      <w:r>
        <w:separator/>
      </w:r>
    </w:p>
  </w:endnote>
  <w:endnote w:type="continuationSeparator" w:id="0">
    <w:p w14:paraId="5FE363D0" w14:textId="77777777" w:rsidR="007270A9" w:rsidRDefault="007270A9" w:rsidP="00A7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391959"/>
      <w:docPartObj>
        <w:docPartGallery w:val="Page Numbers (Bottom of Page)"/>
        <w:docPartUnique/>
      </w:docPartObj>
    </w:sdtPr>
    <w:sdtEndPr>
      <w:rPr>
        <w:noProof/>
      </w:rPr>
    </w:sdtEndPr>
    <w:sdtContent>
      <w:p w14:paraId="65CF4AC2" w14:textId="77777777" w:rsidR="00A738CB" w:rsidRDefault="00A738CB" w:rsidP="00A738CB">
        <w:pPr>
          <w:pStyle w:val="Footer"/>
          <w:jc w:val="center"/>
        </w:pPr>
        <w:r>
          <w:fldChar w:fldCharType="begin"/>
        </w:r>
        <w:r>
          <w:instrText xml:space="preserve"> PAGE   \* MERGEFORMAT </w:instrText>
        </w:r>
        <w:r>
          <w:fldChar w:fldCharType="separate"/>
        </w:r>
        <w:r>
          <w:t>1</w:t>
        </w:r>
        <w:r>
          <w:rPr>
            <w:noProof/>
          </w:rPr>
          <w:fldChar w:fldCharType="end"/>
        </w:r>
      </w:p>
    </w:sdtContent>
  </w:sdt>
  <w:p w14:paraId="63CEE3C0" w14:textId="77777777" w:rsidR="00A738CB" w:rsidRDefault="00A738CB" w:rsidP="00A738C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694839"/>
      <w:docPartObj>
        <w:docPartGallery w:val="Page Numbers (Bottom of Page)"/>
        <w:docPartUnique/>
      </w:docPartObj>
    </w:sdtPr>
    <w:sdtEndPr>
      <w:rPr>
        <w:noProof/>
      </w:rPr>
    </w:sdtEndPr>
    <w:sdtContent>
      <w:p w14:paraId="3B18A0C9" w14:textId="4E3DAB09" w:rsidR="00A738CB" w:rsidRDefault="00A738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C3136" w14:textId="77777777" w:rsidR="00A738CB" w:rsidRDefault="00A73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0C67" w14:textId="77777777" w:rsidR="00E6223B" w:rsidRDefault="007270A9">
    <w:pPr>
      <w:framePr w:wrap="notBeside" w:hAnchor="text" w:xAlign="center"/>
      <w:rPr>
        <w:sz w:val="24"/>
        <w:szCs w:val="24"/>
        <w:lang w:val="en-CA"/>
      </w:rPr>
    </w:pPr>
    <w:r>
      <w:rPr>
        <w:sz w:val="24"/>
        <w:szCs w:val="24"/>
        <w:lang w:val="en-CA"/>
      </w:rPr>
      <w:t>-</w:t>
    </w:r>
    <w:r>
      <w:rPr>
        <w:sz w:val="24"/>
        <w:szCs w:val="24"/>
        <w:lang w:val="en-CA"/>
      </w:rPr>
      <w:fldChar w:fldCharType="begin"/>
    </w:r>
    <w:r>
      <w:rPr>
        <w:sz w:val="24"/>
        <w:szCs w:val="24"/>
        <w:lang w:val="en-CA"/>
      </w:rPr>
      <w:instrText xml:space="preserve"> PAGE  </w:instrText>
    </w:r>
    <w:r>
      <w:rPr>
        <w:sz w:val="24"/>
        <w:szCs w:val="24"/>
        <w:lang w:val="en-CA"/>
      </w:rPr>
      <w:fldChar w:fldCharType="separate"/>
    </w:r>
    <w:r>
      <w:rPr>
        <w:noProof/>
        <w:sz w:val="24"/>
        <w:szCs w:val="24"/>
        <w:lang w:val="en-CA"/>
      </w:rPr>
      <w:t>2</w:t>
    </w:r>
    <w:r>
      <w:rPr>
        <w:sz w:val="24"/>
        <w:szCs w:val="24"/>
        <w:lang w:val="en-CA"/>
      </w:rPr>
      <w:fldChar w:fldCharType="end"/>
    </w:r>
    <w:r>
      <w:rPr>
        <w:sz w:val="24"/>
        <w:szCs w:val="24"/>
        <w:lang w:val="en-CA"/>
      </w:rPr>
      <w:t>-</w:t>
    </w:r>
  </w:p>
  <w:p w14:paraId="7775BE6E" w14:textId="77777777" w:rsidR="00E6223B" w:rsidRDefault="007270A9">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361497"/>
      <w:docPartObj>
        <w:docPartGallery w:val="Page Numbers (Bottom of Page)"/>
        <w:docPartUnique/>
      </w:docPartObj>
    </w:sdtPr>
    <w:sdtEndPr>
      <w:rPr>
        <w:noProof/>
      </w:rPr>
    </w:sdtEndPr>
    <w:sdtContent>
      <w:p w14:paraId="4EDE031B" w14:textId="77777777" w:rsidR="00670C78" w:rsidRDefault="007270A9" w:rsidP="00A738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2A09D6" w14:textId="77777777" w:rsidR="00E6223B" w:rsidRDefault="007270A9">
    <w:pP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835360"/>
      <w:docPartObj>
        <w:docPartGallery w:val="Page Numbers (Bottom of Page)"/>
        <w:docPartUnique/>
      </w:docPartObj>
    </w:sdtPr>
    <w:sdtEndPr>
      <w:rPr>
        <w:noProof/>
      </w:rPr>
    </w:sdtEndPr>
    <w:sdtContent>
      <w:p w14:paraId="7B0ACCF5" w14:textId="77777777" w:rsidR="00A738CB" w:rsidRDefault="00A738CB" w:rsidP="00A738CB">
        <w:pPr>
          <w:pStyle w:val="Footer"/>
          <w:jc w:val="center"/>
        </w:pPr>
        <w:r>
          <w:fldChar w:fldCharType="begin"/>
        </w:r>
        <w:r>
          <w:instrText xml:space="preserve"> PAGE   \* MERGEFORMAT </w:instrText>
        </w:r>
        <w:r>
          <w:fldChar w:fldCharType="separate"/>
        </w:r>
        <w:r>
          <w:t>1</w:t>
        </w:r>
        <w:r>
          <w:rPr>
            <w:noProof/>
          </w:rPr>
          <w:fldChar w:fldCharType="end"/>
        </w:r>
      </w:p>
    </w:sdtContent>
  </w:sdt>
  <w:p w14:paraId="6A9545F7" w14:textId="77777777" w:rsidR="00E6223B" w:rsidRPr="00A738CB" w:rsidRDefault="007270A9" w:rsidP="00A738C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048446"/>
      <w:docPartObj>
        <w:docPartGallery w:val="Page Numbers (Bottom of Page)"/>
        <w:docPartUnique/>
      </w:docPartObj>
    </w:sdtPr>
    <w:sdtEndPr>
      <w:rPr>
        <w:noProof/>
      </w:rPr>
    </w:sdtEndPr>
    <w:sdtContent>
      <w:p w14:paraId="0077C8BE" w14:textId="77777777" w:rsidR="00A738CB" w:rsidRDefault="00A738CB" w:rsidP="00A738CB">
        <w:pPr>
          <w:pStyle w:val="Footer"/>
          <w:jc w:val="center"/>
        </w:pPr>
        <w:r>
          <w:fldChar w:fldCharType="begin"/>
        </w:r>
        <w:r>
          <w:instrText xml:space="preserve"> PAGE   \* MERGEFORMAT </w:instrText>
        </w:r>
        <w:r>
          <w:fldChar w:fldCharType="separate"/>
        </w:r>
        <w:r>
          <w:t>1</w:t>
        </w:r>
        <w:r>
          <w:rPr>
            <w:noProof/>
          </w:rPr>
          <w:fldChar w:fldCharType="end"/>
        </w:r>
      </w:p>
    </w:sdtContent>
  </w:sdt>
  <w:p w14:paraId="43966D2A" w14:textId="77777777" w:rsidR="00E6223B" w:rsidRDefault="007270A9">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E753" w14:textId="77777777" w:rsidR="007270A9" w:rsidRDefault="007270A9" w:rsidP="00A738CB">
      <w:r>
        <w:separator/>
      </w:r>
    </w:p>
  </w:footnote>
  <w:footnote w:type="continuationSeparator" w:id="0">
    <w:p w14:paraId="135418D4" w14:textId="77777777" w:rsidR="007270A9" w:rsidRDefault="007270A9" w:rsidP="00A7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6488" w14:textId="77777777" w:rsidR="00A738CB" w:rsidRPr="00F511B8" w:rsidRDefault="00A738CB" w:rsidP="00A738CB">
    <w:pPr>
      <w:pStyle w:val="Title"/>
      <w:jc w:val="center"/>
      <w:rPr>
        <w:rFonts w:asciiTheme="minorHAnsi" w:hAnsiTheme="minorHAnsi" w:cstheme="minorHAnsi"/>
        <w:b/>
        <w:bCs/>
        <w:color w:val="FF0000"/>
        <w:sz w:val="32"/>
        <w:szCs w:val="32"/>
        <w:u w:val="single"/>
        <w:lang w:val="en-GB"/>
      </w:rPr>
    </w:pPr>
    <w:r w:rsidRPr="00F511B8">
      <w:rPr>
        <w:rFonts w:asciiTheme="minorHAnsi" w:hAnsiTheme="minorHAnsi" w:cstheme="minorHAnsi"/>
        <w:b/>
        <w:bCs/>
        <w:sz w:val="32"/>
        <w:szCs w:val="32"/>
        <w:lang w:val="en-GB"/>
      </w:rPr>
      <w:t>Hospice Palliative Care Association of P.E.I. Bylaws, 26 June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8E2F" w14:textId="77777777" w:rsidR="00F511B8" w:rsidRPr="00F511B8" w:rsidRDefault="007270A9" w:rsidP="00F511B8">
    <w:pPr>
      <w:pStyle w:val="Title"/>
      <w:jc w:val="center"/>
      <w:rPr>
        <w:rFonts w:asciiTheme="minorHAnsi" w:hAnsiTheme="minorHAnsi" w:cstheme="minorHAnsi"/>
        <w:b/>
        <w:bCs/>
        <w:color w:val="FF0000"/>
        <w:sz w:val="32"/>
        <w:szCs w:val="32"/>
        <w:u w:val="single"/>
        <w:lang w:val="en-GB"/>
      </w:rPr>
    </w:pPr>
    <w:bookmarkStart w:id="0" w:name="DocsID"/>
    <w:bookmarkEnd w:id="0"/>
    <w:r w:rsidRPr="00F511B8">
      <w:rPr>
        <w:rFonts w:asciiTheme="minorHAnsi" w:hAnsiTheme="minorHAnsi" w:cstheme="minorHAnsi"/>
        <w:b/>
        <w:bCs/>
        <w:sz w:val="32"/>
        <w:szCs w:val="32"/>
        <w:lang w:val="en-GB"/>
      </w:rPr>
      <w:t>Hospice Palliative Care Association of P.E.I. Bylaws</w:t>
    </w:r>
    <w:r w:rsidRPr="00F511B8">
      <w:rPr>
        <w:rFonts w:asciiTheme="minorHAnsi" w:hAnsiTheme="minorHAnsi" w:cstheme="minorHAnsi"/>
        <w:b/>
        <w:bCs/>
        <w:sz w:val="32"/>
        <w:szCs w:val="32"/>
        <w:lang w:val="en-GB"/>
      </w:rPr>
      <w:t>, 26 June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CB"/>
    <w:rsid w:val="004402F5"/>
    <w:rsid w:val="007270A9"/>
    <w:rsid w:val="00A73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AD7E2"/>
  <w15:chartTrackingRefBased/>
  <w15:docId w15:val="{D477B0B4-0925-43F0-A061-F43767C0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6"/>
        <w:szCs w:val="26"/>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38CB"/>
    <w:pPr>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738CB"/>
    <w:pPr>
      <w:autoSpaceDE w:val="0"/>
      <w:autoSpaceDN w:val="0"/>
      <w:adjustRightInd w:val="0"/>
      <w:spacing w:after="0" w:line="240" w:lineRule="auto"/>
      <w:ind w:left="720"/>
    </w:pPr>
    <w:rPr>
      <w:rFonts w:ascii="Times New Roman" w:hAnsi="Times New Roman" w:cs="Times New Roman"/>
      <w:sz w:val="24"/>
      <w:szCs w:val="24"/>
      <w:lang w:val="en-US"/>
    </w:rPr>
  </w:style>
  <w:style w:type="paragraph" w:customStyle="1" w:styleId="a">
    <w:name w:val="∙"/>
    <w:uiPriority w:val="99"/>
    <w:rsid w:val="00A738CB"/>
    <w:pPr>
      <w:autoSpaceDE w:val="0"/>
      <w:autoSpaceDN w:val="0"/>
      <w:adjustRightInd w:val="0"/>
      <w:spacing w:after="0" w:line="240" w:lineRule="auto"/>
      <w:ind w:left="720"/>
    </w:pPr>
    <w:rPr>
      <w:rFonts w:ascii="Times New Roman" w:hAnsi="Times New Roman" w:cs="Times New Roman"/>
      <w:sz w:val="24"/>
      <w:szCs w:val="24"/>
      <w:lang w:val="en-US"/>
    </w:rPr>
  </w:style>
  <w:style w:type="paragraph" w:styleId="ListParagraph">
    <w:name w:val="List Paragraph"/>
    <w:basedOn w:val="Normal"/>
    <w:uiPriority w:val="34"/>
    <w:qFormat/>
    <w:rsid w:val="00A738CB"/>
    <w:pPr>
      <w:ind w:left="720"/>
      <w:contextualSpacing/>
    </w:pPr>
  </w:style>
  <w:style w:type="paragraph" w:styleId="Header">
    <w:name w:val="header"/>
    <w:basedOn w:val="Normal"/>
    <w:link w:val="HeaderChar"/>
    <w:uiPriority w:val="99"/>
    <w:unhideWhenUsed/>
    <w:rsid w:val="00A738CB"/>
    <w:pPr>
      <w:tabs>
        <w:tab w:val="center" w:pos="4680"/>
        <w:tab w:val="right" w:pos="9360"/>
      </w:tabs>
    </w:pPr>
  </w:style>
  <w:style w:type="character" w:customStyle="1" w:styleId="HeaderChar">
    <w:name w:val="Header Char"/>
    <w:basedOn w:val="DefaultParagraphFont"/>
    <w:link w:val="Header"/>
    <w:uiPriority w:val="99"/>
    <w:rsid w:val="00A738CB"/>
    <w:rPr>
      <w:rFonts w:ascii="Times New Roman" w:hAnsi="Times New Roman" w:cs="Times New Roman"/>
      <w:sz w:val="20"/>
      <w:szCs w:val="20"/>
      <w:lang w:val="en-US"/>
    </w:rPr>
  </w:style>
  <w:style w:type="paragraph" w:styleId="Footer">
    <w:name w:val="footer"/>
    <w:basedOn w:val="Normal"/>
    <w:link w:val="FooterChar"/>
    <w:uiPriority w:val="99"/>
    <w:unhideWhenUsed/>
    <w:rsid w:val="00A738CB"/>
    <w:pPr>
      <w:tabs>
        <w:tab w:val="center" w:pos="4680"/>
        <w:tab w:val="right" w:pos="9360"/>
      </w:tabs>
    </w:pPr>
  </w:style>
  <w:style w:type="character" w:customStyle="1" w:styleId="FooterChar">
    <w:name w:val="Footer Char"/>
    <w:basedOn w:val="DefaultParagraphFont"/>
    <w:link w:val="Footer"/>
    <w:uiPriority w:val="99"/>
    <w:rsid w:val="00A738CB"/>
    <w:rPr>
      <w:rFonts w:ascii="Times New Roman" w:hAnsi="Times New Roman" w:cs="Times New Roman"/>
      <w:sz w:val="20"/>
      <w:szCs w:val="20"/>
      <w:lang w:val="en-US"/>
    </w:rPr>
  </w:style>
  <w:style w:type="paragraph" w:styleId="Title">
    <w:name w:val="Title"/>
    <w:basedOn w:val="Normal"/>
    <w:next w:val="Normal"/>
    <w:link w:val="TitleChar"/>
    <w:uiPriority w:val="10"/>
    <w:qFormat/>
    <w:rsid w:val="00A738C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40"/>
      <w:szCs w:val="52"/>
    </w:rPr>
  </w:style>
  <w:style w:type="character" w:customStyle="1" w:styleId="TitleChar">
    <w:name w:val="Title Char"/>
    <w:basedOn w:val="DefaultParagraphFont"/>
    <w:link w:val="Title"/>
    <w:uiPriority w:val="10"/>
    <w:rsid w:val="00A738CB"/>
    <w:rPr>
      <w:rFonts w:asciiTheme="majorHAnsi" w:eastAsiaTheme="majorEastAsia" w:hAnsiTheme="majorHAnsi" w:cstheme="majorBidi"/>
      <w:color w:val="323E4F" w:themeColor="text2" w:themeShade="BF"/>
      <w:spacing w:val="5"/>
      <w:kern w:val="28"/>
      <w:sz w:val="40"/>
      <w:szCs w:val="52"/>
      <w:lang w:val="en-US"/>
    </w:rPr>
  </w:style>
  <w:style w:type="table" w:styleId="TableGrid">
    <w:name w:val="Table Grid"/>
    <w:basedOn w:val="TableNormal"/>
    <w:uiPriority w:val="59"/>
    <w:rsid w:val="00A738CB"/>
    <w:pPr>
      <w:spacing w:after="0" w:line="240" w:lineRule="auto"/>
    </w:pPr>
    <w:rPr>
      <w:rFonts w:ascii="Arial" w:hAnsi="Arial" w:cstheme="minorBidi"/>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2809</Words>
  <Characters>16017</Characters>
  <Application>Microsoft Office Word</Application>
  <DocSecurity>0</DocSecurity>
  <Lines>133</Lines>
  <Paragraphs>37</Paragraphs>
  <ScaleCrop>false</ScaleCrop>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Davies-Ward</dc:creator>
  <cp:keywords/>
  <dc:description/>
  <cp:lastModifiedBy>Ellen Davies-Ward</cp:lastModifiedBy>
  <cp:revision>1</cp:revision>
  <dcterms:created xsi:type="dcterms:W3CDTF">2019-09-05T16:22:00Z</dcterms:created>
  <dcterms:modified xsi:type="dcterms:W3CDTF">2019-09-05T16:28:00Z</dcterms:modified>
</cp:coreProperties>
</file>